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noProof/>
          <w:spacing w:val="8"/>
          <w:kern w:val="144"/>
          <w:sz w:val="28"/>
          <w:szCs w:val="28"/>
          <w:lang w:eastAsia="ru-RU"/>
        </w:rPr>
        <w:drawing>
          <wp:anchor distT="0" distB="0" distL="114300" distR="114300" simplePos="0" relativeHeight="251658240" behindDoc="1" locked="0" layoutInCell="1" allowOverlap="1">
            <wp:simplePos x="0" y="0"/>
            <wp:positionH relativeFrom="column">
              <wp:posOffset>-561340</wp:posOffset>
            </wp:positionH>
            <wp:positionV relativeFrom="paragraph">
              <wp:posOffset>-196215</wp:posOffset>
            </wp:positionV>
            <wp:extent cx="6510020" cy="9144000"/>
            <wp:effectExtent l="19050" t="0" r="5080" b="0"/>
            <wp:wrapNone/>
            <wp:docPr id="1" name="Рисунок 1" descr="C:\Users\Marishka\Desktop\ustav_shko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hka\Desktop\ustav_shkoly.jpg"/>
                    <pic:cNvPicPr>
                      <a:picLocks noChangeAspect="1" noChangeArrowheads="1"/>
                    </pic:cNvPicPr>
                  </pic:nvPicPr>
                  <pic:blipFill>
                    <a:blip r:embed="rId7"/>
                    <a:srcRect/>
                    <a:stretch>
                      <a:fillRect/>
                    </a:stretch>
                  </pic:blipFill>
                  <pic:spPr bwMode="auto">
                    <a:xfrm>
                      <a:off x="0" y="0"/>
                      <a:ext cx="6510020" cy="9144000"/>
                    </a:xfrm>
                    <a:prstGeom prst="rect">
                      <a:avLst/>
                    </a:prstGeom>
                    <a:noFill/>
                    <a:ln w="9525">
                      <a:noFill/>
                      <a:miter lim="800000"/>
                      <a:headEnd/>
                      <a:tailEnd/>
                    </a:ln>
                  </pic:spPr>
                </pic:pic>
              </a:graphicData>
            </a:graphic>
          </wp:anchor>
        </w:drawing>
      </w: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D00B5F" w:rsidRDefault="00D00B5F" w:rsidP="00712532">
      <w:pPr>
        <w:spacing w:after="0" w:line="240" w:lineRule="auto"/>
        <w:jc w:val="center"/>
        <w:rPr>
          <w:rFonts w:ascii="Times New Roman" w:eastAsia="Times New Roman" w:hAnsi="Times New Roman" w:cs="Times New Roman"/>
          <w:b/>
          <w:spacing w:val="8"/>
          <w:kern w:val="144"/>
          <w:sz w:val="28"/>
          <w:szCs w:val="28"/>
          <w:lang w:eastAsia="ru-RU"/>
        </w:rPr>
      </w:pPr>
    </w:p>
    <w:p w:rsidR="00712532" w:rsidRPr="008C209C" w:rsidRDefault="00712532" w:rsidP="00712532">
      <w:pPr>
        <w:spacing w:after="0" w:line="240" w:lineRule="auto"/>
        <w:jc w:val="center"/>
        <w:rPr>
          <w:rFonts w:ascii="Times New Roman" w:eastAsia="Times New Roman" w:hAnsi="Times New Roman" w:cs="Times New Roman"/>
          <w:b/>
          <w:spacing w:val="8"/>
          <w:kern w:val="144"/>
          <w:sz w:val="28"/>
          <w:szCs w:val="28"/>
          <w:lang w:eastAsia="ru-RU"/>
        </w:rPr>
      </w:pPr>
      <w:r w:rsidRPr="008C209C">
        <w:rPr>
          <w:rFonts w:ascii="Times New Roman" w:eastAsia="Times New Roman" w:hAnsi="Times New Roman" w:cs="Times New Roman"/>
          <w:b/>
          <w:spacing w:val="8"/>
          <w:kern w:val="144"/>
          <w:sz w:val="28"/>
          <w:szCs w:val="28"/>
          <w:lang w:val="en-US" w:eastAsia="ru-RU"/>
        </w:rPr>
        <w:lastRenderedPageBreak/>
        <w:t>I</w:t>
      </w:r>
      <w:r w:rsidRPr="008C209C">
        <w:rPr>
          <w:rFonts w:ascii="Times New Roman" w:eastAsia="Times New Roman" w:hAnsi="Times New Roman" w:cs="Times New Roman"/>
          <w:b/>
          <w:spacing w:val="8"/>
          <w:kern w:val="144"/>
          <w:sz w:val="28"/>
          <w:szCs w:val="28"/>
          <w:lang w:eastAsia="ru-RU"/>
        </w:rPr>
        <w:t>. Общие положения</w:t>
      </w:r>
    </w:p>
    <w:p w:rsidR="00712532" w:rsidRPr="008C209C" w:rsidRDefault="00712532" w:rsidP="00712532">
      <w:pPr>
        <w:spacing w:after="0" w:line="240" w:lineRule="auto"/>
        <w:jc w:val="both"/>
        <w:rPr>
          <w:rFonts w:ascii="Times New Roman" w:eastAsia="Times New Roman" w:hAnsi="Times New Roman" w:cs="Times New Roman"/>
          <w:spacing w:val="8"/>
          <w:kern w:val="144"/>
          <w:sz w:val="28"/>
          <w:szCs w:val="28"/>
          <w:lang w:eastAsia="ru-RU"/>
        </w:rPr>
      </w:pPr>
    </w:p>
    <w:p w:rsidR="00712532" w:rsidRPr="008C209C" w:rsidRDefault="00712532" w:rsidP="008C209C">
      <w:pPr>
        <w:widowControl w:val="0"/>
        <w:autoSpaceDE w:val="0"/>
        <w:autoSpaceDN w:val="0"/>
        <w:adjustRightInd w:val="0"/>
        <w:spacing w:after="0" w:line="240" w:lineRule="auto"/>
        <w:ind w:firstLine="720"/>
        <w:jc w:val="both"/>
        <w:rPr>
          <w:rFonts w:ascii="Times New Roman" w:eastAsia="Times New Roman" w:hAnsi="Times New Roman" w:cs="Times New Roman"/>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 xml:space="preserve">1.1. Муниципальное бюджетное общеобразовательное учреждение города Иркутска средняя общеобразовательная школа № 42 (далее – Учреждение) создано в соответствии с постановлением администрации города Иркутска от </w:t>
      </w:r>
      <w:r w:rsidR="008C209C">
        <w:rPr>
          <w:rFonts w:ascii="Times New Roman" w:eastAsia="Times New Roman" w:hAnsi="Times New Roman" w:cs="Times New Roman"/>
          <w:spacing w:val="8"/>
          <w:kern w:val="144"/>
          <w:sz w:val="28"/>
          <w:szCs w:val="28"/>
          <w:lang w:eastAsia="ru-RU"/>
        </w:rPr>
        <w:t>21</w:t>
      </w:r>
      <w:r w:rsidRPr="008C209C">
        <w:rPr>
          <w:rFonts w:ascii="Times New Roman" w:eastAsia="Times New Roman" w:hAnsi="Times New Roman" w:cs="Times New Roman"/>
          <w:spacing w:val="8"/>
          <w:kern w:val="144"/>
          <w:sz w:val="28"/>
          <w:szCs w:val="28"/>
          <w:lang w:eastAsia="ru-RU"/>
        </w:rPr>
        <w:t>.</w:t>
      </w:r>
      <w:r w:rsidR="008C209C">
        <w:rPr>
          <w:rFonts w:ascii="Times New Roman" w:eastAsia="Times New Roman" w:hAnsi="Times New Roman" w:cs="Times New Roman"/>
          <w:spacing w:val="8"/>
          <w:kern w:val="144"/>
          <w:sz w:val="28"/>
          <w:szCs w:val="28"/>
          <w:lang w:eastAsia="ru-RU"/>
        </w:rPr>
        <w:t>10</w:t>
      </w:r>
      <w:r w:rsidRPr="008C209C">
        <w:rPr>
          <w:rFonts w:ascii="Times New Roman" w:eastAsia="Times New Roman" w:hAnsi="Times New Roman" w:cs="Times New Roman"/>
          <w:spacing w:val="8"/>
          <w:kern w:val="144"/>
          <w:sz w:val="28"/>
          <w:szCs w:val="28"/>
          <w:lang w:eastAsia="ru-RU"/>
        </w:rPr>
        <w:t>.</w:t>
      </w:r>
      <w:r w:rsidR="008C209C">
        <w:rPr>
          <w:rFonts w:ascii="Times New Roman" w:eastAsia="Times New Roman" w:hAnsi="Times New Roman" w:cs="Times New Roman"/>
          <w:spacing w:val="8"/>
          <w:kern w:val="144"/>
          <w:sz w:val="28"/>
          <w:szCs w:val="28"/>
          <w:lang w:eastAsia="ru-RU"/>
        </w:rPr>
        <w:t>1997</w:t>
      </w:r>
      <w:r w:rsidRPr="008C209C">
        <w:rPr>
          <w:rFonts w:ascii="Times New Roman" w:eastAsia="Times New Roman" w:hAnsi="Times New Roman" w:cs="Times New Roman"/>
          <w:spacing w:val="8"/>
          <w:kern w:val="144"/>
          <w:sz w:val="28"/>
          <w:szCs w:val="28"/>
          <w:lang w:eastAsia="ru-RU"/>
        </w:rPr>
        <w:t xml:space="preserve"> № 031-06-</w:t>
      </w:r>
      <w:r w:rsidR="008C209C">
        <w:rPr>
          <w:rFonts w:ascii="Times New Roman" w:eastAsia="Times New Roman" w:hAnsi="Times New Roman" w:cs="Times New Roman"/>
          <w:spacing w:val="8"/>
          <w:kern w:val="144"/>
          <w:sz w:val="28"/>
          <w:szCs w:val="28"/>
          <w:lang w:eastAsia="ru-RU"/>
        </w:rPr>
        <w:t>1632</w:t>
      </w:r>
      <w:r w:rsidRPr="008C209C">
        <w:rPr>
          <w:rFonts w:ascii="Times New Roman" w:eastAsia="Times New Roman" w:hAnsi="Times New Roman" w:cs="Times New Roman"/>
          <w:spacing w:val="8"/>
          <w:kern w:val="144"/>
          <w:sz w:val="28"/>
          <w:szCs w:val="28"/>
          <w:lang w:eastAsia="ru-RU"/>
        </w:rPr>
        <w:t>/</w:t>
      </w:r>
      <w:r w:rsidR="008C209C">
        <w:rPr>
          <w:rFonts w:ascii="Times New Roman" w:eastAsia="Times New Roman" w:hAnsi="Times New Roman" w:cs="Times New Roman"/>
          <w:spacing w:val="8"/>
          <w:kern w:val="144"/>
          <w:sz w:val="28"/>
          <w:szCs w:val="28"/>
          <w:lang w:eastAsia="ru-RU"/>
        </w:rPr>
        <w:t>7</w:t>
      </w:r>
      <w:r w:rsidRPr="008C209C">
        <w:rPr>
          <w:rFonts w:ascii="Times New Roman" w:eastAsia="Times New Roman" w:hAnsi="Times New Roman" w:cs="Times New Roman"/>
          <w:spacing w:val="8"/>
          <w:kern w:val="144"/>
          <w:sz w:val="28"/>
          <w:szCs w:val="28"/>
          <w:lang w:eastAsia="ru-RU"/>
        </w:rPr>
        <w:t>.</w:t>
      </w:r>
    </w:p>
    <w:p w:rsidR="00712532" w:rsidRPr="008C209C" w:rsidRDefault="00712532" w:rsidP="008C209C">
      <w:pPr>
        <w:widowControl w:val="0"/>
        <w:autoSpaceDE w:val="0"/>
        <w:autoSpaceDN w:val="0"/>
        <w:adjustRightInd w:val="0"/>
        <w:spacing w:after="0" w:line="240" w:lineRule="auto"/>
        <w:ind w:firstLine="720"/>
        <w:jc w:val="both"/>
        <w:rPr>
          <w:rFonts w:ascii="Times New Roman" w:eastAsia="Times New Roman" w:hAnsi="Times New Roman" w:cs="Times New Roman"/>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 xml:space="preserve">1.2. Наименование Учреждения: полное - </w:t>
      </w:r>
      <w:r w:rsidR="008C209C">
        <w:rPr>
          <w:rFonts w:ascii="Times New Roman" w:eastAsia="Times New Roman" w:hAnsi="Times New Roman" w:cs="Times New Roman"/>
          <w:spacing w:val="8"/>
          <w:kern w:val="144"/>
          <w:sz w:val="28"/>
          <w:szCs w:val="28"/>
          <w:lang w:eastAsia="ru-RU"/>
        </w:rPr>
        <w:t>м</w:t>
      </w:r>
      <w:r w:rsidRPr="008C209C">
        <w:rPr>
          <w:rFonts w:ascii="Times New Roman" w:eastAsia="Times New Roman" w:hAnsi="Times New Roman" w:cs="Times New Roman"/>
          <w:spacing w:val="8"/>
          <w:kern w:val="144"/>
          <w:sz w:val="28"/>
          <w:szCs w:val="28"/>
          <w:lang w:eastAsia="ru-RU"/>
        </w:rPr>
        <w:t>униципальное бюджетное общеобразовательное учреждение города Иркутска</w:t>
      </w:r>
      <w:r w:rsidR="008C209C">
        <w:rPr>
          <w:rFonts w:ascii="Times New Roman" w:eastAsia="Times New Roman" w:hAnsi="Times New Roman" w:cs="Times New Roman"/>
          <w:spacing w:val="8"/>
          <w:kern w:val="144"/>
          <w:sz w:val="28"/>
          <w:szCs w:val="28"/>
          <w:lang w:eastAsia="ru-RU"/>
        </w:rPr>
        <w:t xml:space="preserve"> </w:t>
      </w:r>
      <w:r w:rsidRPr="008C209C">
        <w:rPr>
          <w:rFonts w:ascii="Times New Roman" w:eastAsia="Times New Roman" w:hAnsi="Times New Roman" w:cs="Times New Roman"/>
          <w:spacing w:val="8"/>
          <w:kern w:val="144"/>
          <w:sz w:val="28"/>
          <w:szCs w:val="28"/>
          <w:lang w:eastAsia="ru-RU"/>
        </w:rPr>
        <w:t>средняя общеобразовательная школа № 42</w:t>
      </w:r>
      <w:r w:rsidR="008C209C">
        <w:rPr>
          <w:rFonts w:ascii="Times New Roman" w:eastAsia="Times New Roman" w:hAnsi="Times New Roman" w:cs="Times New Roman"/>
          <w:spacing w:val="8"/>
          <w:kern w:val="144"/>
          <w:sz w:val="28"/>
          <w:szCs w:val="28"/>
          <w:lang w:eastAsia="ru-RU"/>
        </w:rPr>
        <w:t>,</w:t>
      </w:r>
      <w:r w:rsidRPr="008C209C">
        <w:rPr>
          <w:rFonts w:ascii="Times New Roman" w:eastAsia="Times New Roman" w:hAnsi="Times New Roman" w:cs="Times New Roman"/>
          <w:spacing w:val="8"/>
          <w:kern w:val="144"/>
          <w:sz w:val="28"/>
          <w:szCs w:val="28"/>
          <w:lang w:eastAsia="ru-RU"/>
        </w:rPr>
        <w:t xml:space="preserve"> сокращённое – МБОУ города Иркутска СОШ № 42. </w:t>
      </w:r>
    </w:p>
    <w:p w:rsidR="00712532" w:rsidRPr="008C209C" w:rsidRDefault="00712532" w:rsidP="008C209C">
      <w:pPr>
        <w:widowControl w:val="0"/>
        <w:autoSpaceDE w:val="0"/>
        <w:autoSpaceDN w:val="0"/>
        <w:adjustRightInd w:val="0"/>
        <w:spacing w:after="0" w:line="240" w:lineRule="auto"/>
        <w:ind w:firstLine="720"/>
        <w:jc w:val="both"/>
        <w:rPr>
          <w:rFonts w:ascii="Times New Roman" w:eastAsia="Times New Roman" w:hAnsi="Times New Roman" w:cs="Times New Roman"/>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1.3. Место нахождения и адрес Учреждения: 664014</w:t>
      </w:r>
      <w:r w:rsidR="008C209C">
        <w:rPr>
          <w:rFonts w:ascii="Times New Roman" w:eastAsia="Times New Roman" w:hAnsi="Times New Roman" w:cs="Times New Roman"/>
          <w:spacing w:val="8"/>
          <w:kern w:val="144"/>
          <w:sz w:val="28"/>
          <w:szCs w:val="28"/>
          <w:lang w:eastAsia="ru-RU"/>
        </w:rPr>
        <w:t>,</w:t>
      </w:r>
      <w:r w:rsidRPr="008C209C">
        <w:rPr>
          <w:rFonts w:ascii="Times New Roman" w:eastAsia="Times New Roman" w:hAnsi="Times New Roman" w:cs="Times New Roman"/>
          <w:spacing w:val="8"/>
          <w:kern w:val="144"/>
          <w:sz w:val="28"/>
          <w:szCs w:val="28"/>
          <w:lang w:eastAsia="ru-RU"/>
        </w:rPr>
        <w:t xml:space="preserve"> город Иркутск, улица Генерала Доватора, дом 23.</w:t>
      </w:r>
    </w:p>
    <w:p w:rsidR="00712532" w:rsidRPr="008C209C" w:rsidRDefault="00712532" w:rsidP="008C209C">
      <w:pPr>
        <w:widowControl w:val="0"/>
        <w:autoSpaceDE w:val="0"/>
        <w:autoSpaceDN w:val="0"/>
        <w:adjustRightInd w:val="0"/>
        <w:spacing w:after="0" w:line="240" w:lineRule="auto"/>
        <w:ind w:firstLine="720"/>
        <w:jc w:val="both"/>
        <w:rPr>
          <w:rFonts w:ascii="Times New Roman" w:eastAsia="Times New Roman" w:hAnsi="Times New Roman" w:cs="Times New Roman"/>
          <w:bCs/>
          <w:iCs/>
          <w:spacing w:val="8"/>
          <w:kern w:val="144"/>
          <w:sz w:val="28"/>
          <w:szCs w:val="28"/>
          <w:lang w:eastAsia="ru-RU"/>
        </w:rPr>
      </w:pPr>
      <w:r w:rsidRPr="008C209C">
        <w:rPr>
          <w:rFonts w:ascii="Times New Roman" w:eastAsia="Times New Roman" w:hAnsi="Times New Roman" w:cs="Times New Roman"/>
          <w:bCs/>
          <w:iCs/>
          <w:spacing w:val="8"/>
          <w:kern w:val="144"/>
          <w:sz w:val="28"/>
          <w:szCs w:val="28"/>
          <w:lang w:eastAsia="ru-RU"/>
        </w:rPr>
        <w:t xml:space="preserve">1.4. </w:t>
      </w:r>
      <w:r w:rsidRPr="008C209C">
        <w:rPr>
          <w:rFonts w:ascii="Times New Roman" w:eastAsia="Times New Roman" w:hAnsi="Times New Roman" w:cs="Times New Roman"/>
          <w:spacing w:val="8"/>
          <w:kern w:val="144"/>
          <w:sz w:val="28"/>
          <w:szCs w:val="28"/>
          <w:lang w:eastAsia="ru-RU"/>
        </w:rPr>
        <w:t xml:space="preserve">Учреждение является юридическим лицом с момента его государственной регистрации в порядке, установленном законом о государственной регистрации юридических лиц, имеет обособленное имущество </w:t>
      </w:r>
      <w:r w:rsidRPr="008C209C">
        <w:rPr>
          <w:rFonts w:ascii="Times New Roman" w:eastAsia="Times New Roman" w:hAnsi="Times New Roman" w:cs="Times New Roman"/>
          <w:sz w:val="28"/>
          <w:szCs w:val="28"/>
          <w:lang w:eastAsia="ru-RU"/>
        </w:rPr>
        <w:t>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712532" w:rsidRPr="008C209C" w:rsidRDefault="00712532" w:rsidP="008C209C">
      <w:pPr>
        <w:spacing w:after="0" w:line="240" w:lineRule="auto"/>
        <w:ind w:firstLine="720"/>
        <w:jc w:val="both"/>
        <w:rPr>
          <w:rFonts w:ascii="Times New Roman" w:eastAsia="Times New Roman" w:hAnsi="Times New Roman" w:cs="Times New Roman"/>
          <w:bCs/>
          <w:iCs/>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1.5. Учреждение является унитарной некоммерческой организацией, созданной в организационно-правовой форме муниципального учреждения.</w:t>
      </w:r>
    </w:p>
    <w:p w:rsidR="00712532" w:rsidRPr="008C209C" w:rsidRDefault="00712532" w:rsidP="008C209C">
      <w:pPr>
        <w:spacing w:after="0" w:line="240" w:lineRule="auto"/>
        <w:ind w:firstLine="720"/>
        <w:jc w:val="both"/>
        <w:rPr>
          <w:rFonts w:ascii="Times New Roman" w:eastAsia="Times New Roman" w:hAnsi="Times New Roman" w:cs="Times New Roman"/>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1.6. Учредителем Учреждения является муниципальное образование город Иркутск (далее – Учредитель).  От имени муниципального образования город Иркутск функции и полномочия Учредителя осуществляет администрация города Иркутска в лице департамента образования комитета по социальной политике и культуре администрации г. Иркутска (далее – департамент образования).</w:t>
      </w:r>
    </w:p>
    <w:p w:rsidR="00712532" w:rsidRPr="008C209C" w:rsidRDefault="00712532" w:rsidP="008C209C">
      <w:pPr>
        <w:spacing w:after="0" w:line="240" w:lineRule="auto"/>
        <w:ind w:firstLine="720"/>
        <w:jc w:val="both"/>
        <w:rPr>
          <w:rFonts w:ascii="Times New Roman" w:eastAsia="Times New Roman" w:hAnsi="Times New Roman" w:cs="Times New Roman"/>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1.7.</w:t>
      </w:r>
      <w:bookmarkStart w:id="0" w:name="sub_447254"/>
      <w:r w:rsidRPr="008C209C">
        <w:rPr>
          <w:rFonts w:ascii="Times New Roman" w:eastAsia="Times New Roman" w:hAnsi="Times New Roman" w:cs="Times New Roman"/>
          <w:spacing w:val="8"/>
          <w:kern w:val="144"/>
          <w:sz w:val="28"/>
          <w:szCs w:val="28"/>
          <w:lang w:eastAsia="ru-RU"/>
        </w:rPr>
        <w:t xml:space="preserve">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средств, выделенных Учредителем его имущества, а также недвижимого имущества независимо от того, по каким основаниям оно поступило в оперативное управление Учреждения и за </w:t>
      </w:r>
      <w:r w:rsidR="008C209C" w:rsidRPr="008C209C">
        <w:rPr>
          <w:rFonts w:ascii="Times New Roman" w:eastAsia="Times New Roman" w:hAnsi="Times New Roman" w:cs="Times New Roman"/>
          <w:spacing w:val="8"/>
          <w:kern w:val="144"/>
          <w:sz w:val="28"/>
          <w:szCs w:val="28"/>
          <w:lang w:eastAsia="ru-RU"/>
        </w:rPr>
        <w:t>счет,</w:t>
      </w:r>
      <w:r w:rsidRPr="008C209C">
        <w:rPr>
          <w:rFonts w:ascii="Times New Roman" w:eastAsia="Times New Roman" w:hAnsi="Times New Roman" w:cs="Times New Roman"/>
          <w:spacing w:val="8"/>
          <w:kern w:val="144"/>
          <w:sz w:val="28"/>
          <w:szCs w:val="28"/>
          <w:lang w:eastAsia="ru-RU"/>
        </w:rPr>
        <w:t xml:space="preserve"> каких средств оно приобретено.</w:t>
      </w:r>
    </w:p>
    <w:p w:rsidR="00712532" w:rsidRPr="008C209C" w:rsidRDefault="00712532" w:rsidP="008C209C">
      <w:pPr>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По обязательствам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Учреждения.</w:t>
      </w:r>
    </w:p>
    <w:bookmarkEnd w:id="0"/>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1.8.</w:t>
      </w:r>
      <w:r w:rsidRPr="008C209C">
        <w:rPr>
          <w:rFonts w:ascii="Times New Roman" w:eastAsia="Times New Roman" w:hAnsi="Times New Roman" w:cs="Times New Roman"/>
          <w:spacing w:val="8"/>
          <w:kern w:val="144"/>
          <w:sz w:val="28"/>
          <w:szCs w:val="28"/>
          <w:lang w:eastAsia="ru-RU"/>
        </w:rPr>
        <w:t xml:space="preserve"> Учреждение </w:t>
      </w:r>
      <w:r w:rsidRPr="008C209C">
        <w:rPr>
          <w:rFonts w:ascii="Times New Roman" w:eastAsia="Times New Roman" w:hAnsi="Times New Roman" w:cs="Times New Roman"/>
          <w:sz w:val="28"/>
          <w:szCs w:val="28"/>
          <w:lang w:eastAsia="ru-RU"/>
        </w:rPr>
        <w:t>имеет печать с полным наименованием Учреждения на русском языке, вправе иметь штампы и бланки со своим наименованием.</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pacing w:val="8"/>
          <w:kern w:val="144"/>
          <w:sz w:val="28"/>
          <w:szCs w:val="28"/>
          <w:lang w:eastAsia="ru-RU"/>
        </w:rPr>
      </w:pPr>
      <w:r w:rsidRPr="008C209C">
        <w:rPr>
          <w:rFonts w:ascii="Times New Roman" w:eastAsia="Times New Roman" w:hAnsi="Times New Roman" w:cs="Times New Roman"/>
          <w:sz w:val="28"/>
          <w:szCs w:val="28"/>
          <w:lang w:eastAsia="ru-RU"/>
        </w:rPr>
        <w:t xml:space="preserve">1.9. </w:t>
      </w:r>
      <w:r w:rsidRPr="008C209C">
        <w:rPr>
          <w:rFonts w:ascii="Times New Roman" w:eastAsia="Times New Roman" w:hAnsi="Times New Roman" w:cs="Times New Roman"/>
          <w:spacing w:val="8"/>
          <w:kern w:val="144"/>
          <w:sz w:val="28"/>
          <w:szCs w:val="28"/>
          <w:lang w:eastAsia="ru-RU"/>
        </w:rPr>
        <w:t xml:space="preserve">Учреждение    осуществляет   операции   с   поступающими   ему в соответствии   с законодательством Российской Федерации </w:t>
      </w:r>
      <w:r w:rsidRPr="008C209C">
        <w:rPr>
          <w:rFonts w:ascii="Times New Roman" w:eastAsia="Times New Roman" w:hAnsi="Times New Roman" w:cs="Times New Roman"/>
          <w:spacing w:val="8"/>
          <w:kern w:val="144"/>
          <w:sz w:val="28"/>
          <w:szCs w:val="28"/>
          <w:lang w:eastAsia="ru-RU"/>
        </w:rPr>
        <w:lastRenderedPageBreak/>
        <w:t>средствами через лицевые счета, открываемые   в   территориальном   органе Федерального казначейства или финансовом органе муниципального образования город Иркутск в порядке, установленном законодательством Российской Федерации.</w:t>
      </w:r>
    </w:p>
    <w:p w:rsidR="00712532" w:rsidRPr="008C209C" w:rsidRDefault="00712532" w:rsidP="008C20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 xml:space="preserve">1.10. Учреждение обязано вести бухгалтерский учёт, представлять бухгалтерскую   отчётность и статистическую отчётность в порядке, установленном законодательством    Российской Федерации самостоятельно либо путём заключения соответствующего договора с централизованной бухгалтерией.   </w:t>
      </w:r>
    </w:p>
    <w:p w:rsidR="00712532" w:rsidRPr="008C209C" w:rsidRDefault="00712532" w:rsidP="008C20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Учреждение представляет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712532" w:rsidRPr="008C209C" w:rsidRDefault="00712532" w:rsidP="008C20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1.11.  Учреждение не имеет филиалов и представительств.</w:t>
      </w:r>
    </w:p>
    <w:p w:rsidR="00712532" w:rsidRPr="008C209C" w:rsidRDefault="00712532" w:rsidP="008C209C">
      <w:pPr>
        <w:spacing w:after="0" w:line="240" w:lineRule="auto"/>
        <w:ind w:firstLine="720"/>
        <w:jc w:val="both"/>
        <w:rPr>
          <w:rFonts w:ascii="Times New Roman" w:eastAsia="Times New Roman" w:hAnsi="Times New Roman" w:cs="Times New Roman"/>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 xml:space="preserve">1.12. Учреждение не имеет структурное подразделение. </w:t>
      </w:r>
    </w:p>
    <w:p w:rsidR="00712532" w:rsidRPr="008C209C" w:rsidRDefault="00712532" w:rsidP="008C209C">
      <w:pPr>
        <w:spacing w:after="0" w:line="240" w:lineRule="auto"/>
        <w:ind w:firstLine="720"/>
        <w:jc w:val="both"/>
        <w:rPr>
          <w:rFonts w:ascii="Times New Roman" w:eastAsia="Times New Roman" w:hAnsi="Times New Roman" w:cs="Times New Roman"/>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 xml:space="preserve">1.13. Изменения   и   дополнения   в   настоящий  Устав  утверждаются департаментом образования и в случаях, установленных Порядком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утвержденным постановлением      администрации     города     Иркутска     от 08.12.2010 № 031-06-3021/10, согласовываются с Комитетом по управлению муниципальным имуществом администрации города Иркутска (далее – КУМИ). </w:t>
      </w:r>
    </w:p>
    <w:p w:rsidR="00712532" w:rsidRPr="008C209C" w:rsidRDefault="00712532" w:rsidP="008C209C">
      <w:pPr>
        <w:spacing w:after="0" w:line="240" w:lineRule="auto"/>
        <w:ind w:firstLine="720"/>
        <w:jc w:val="both"/>
        <w:rPr>
          <w:rFonts w:ascii="Times New Roman" w:eastAsia="Times New Roman" w:hAnsi="Times New Roman" w:cs="Times New Roman"/>
          <w:spacing w:val="8"/>
          <w:kern w:val="144"/>
          <w:sz w:val="28"/>
          <w:szCs w:val="28"/>
          <w:lang w:eastAsia="ru-RU"/>
        </w:rPr>
      </w:pPr>
    </w:p>
    <w:p w:rsidR="00712532" w:rsidRPr="008C209C" w:rsidRDefault="00712532" w:rsidP="005F0004">
      <w:pPr>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lang w:eastAsia="ru-RU"/>
        </w:rPr>
      </w:pPr>
      <w:r w:rsidRPr="008C209C">
        <w:rPr>
          <w:rFonts w:ascii="Times New Roman" w:eastAsia="Times New Roman" w:hAnsi="Times New Roman" w:cs="Times New Roman"/>
          <w:b/>
          <w:sz w:val="28"/>
          <w:szCs w:val="28"/>
          <w:lang w:val="en-US" w:eastAsia="ru-RU"/>
        </w:rPr>
        <w:t>II</w:t>
      </w:r>
      <w:r w:rsidRPr="008C209C">
        <w:rPr>
          <w:rFonts w:ascii="Times New Roman" w:eastAsia="Times New Roman" w:hAnsi="Times New Roman" w:cs="Times New Roman"/>
          <w:b/>
          <w:sz w:val="28"/>
          <w:szCs w:val="28"/>
          <w:lang w:eastAsia="ru-RU"/>
        </w:rPr>
        <w:t>. Цели и предмет деятельности Учреждения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12532" w:rsidRPr="008C209C" w:rsidRDefault="00712532" w:rsidP="008C209C">
      <w:pPr>
        <w:tabs>
          <w:tab w:val="left" w:pos="9072"/>
        </w:tabs>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pacing w:val="8"/>
          <w:kern w:val="144"/>
          <w:sz w:val="28"/>
          <w:szCs w:val="28"/>
          <w:lang w:eastAsia="ru-RU"/>
        </w:rPr>
        <w:t>2.1. О</w:t>
      </w:r>
      <w:r w:rsidRPr="008C209C">
        <w:rPr>
          <w:rFonts w:ascii="Times New Roman" w:eastAsia="Times New Roman" w:hAnsi="Times New Roman" w:cs="Times New Roman"/>
          <w:sz w:val="28"/>
          <w:szCs w:val="28"/>
          <w:lang w:eastAsia="ru-RU"/>
        </w:rPr>
        <w:t>сновной целью и предметом деятельности Учреждения является образовательная деятельность по образовательным программам начального общего, основного общего и среднего общего образования</w:t>
      </w:r>
      <w:r w:rsidRPr="008C209C">
        <w:rPr>
          <w:rFonts w:ascii="Times New Roman" w:eastAsia="Times New Roman" w:hAnsi="Times New Roman" w:cs="Times New Roman"/>
          <w:spacing w:val="8"/>
          <w:kern w:val="144"/>
          <w:sz w:val="28"/>
          <w:szCs w:val="28"/>
          <w:lang w:eastAsia="ru-RU"/>
        </w:rPr>
        <w:t>.</w:t>
      </w:r>
    </w:p>
    <w:p w:rsidR="00712532" w:rsidRPr="008C209C" w:rsidRDefault="00712532" w:rsidP="008C209C">
      <w:pPr>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2.2. Основными видами деятельности Учреждения в соответствии с муниципальным заданием являются: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1) предоставление общедоступного и бесплатного начального общего образования по образовательным программам начального общего образования;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2) предоставление общедоступного и бесплатного основного общего образования по образовательным программам основного общего образования;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3) предоставление общедоступного и бесплатного среднего общего образования по образовательным программам среднего общего образования;</w:t>
      </w:r>
    </w:p>
    <w:p w:rsidR="00712532" w:rsidRPr="008C209C" w:rsidRDefault="00712532" w:rsidP="008C209C">
      <w:pPr>
        <w:spacing w:after="0" w:line="240" w:lineRule="auto"/>
        <w:ind w:firstLine="720"/>
        <w:jc w:val="both"/>
        <w:rPr>
          <w:rFonts w:ascii="Times New Roman" w:eastAsia="Times New Roman" w:hAnsi="Times New Roman" w:cs="Times New Roman"/>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2.3. Учреждение вправе осуществлять следующие виды деятельности, не являющиеся основными:</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1) предоставление бесплатного дополнительного образования по дополнительным общеразвивающим программам;</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lastRenderedPageBreak/>
        <w:t>2) осуществление присмотра и ухода за детьми в группах продлённого дня;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3)организация отдыха и оздоровления учащихся в каникулярное время в лагерях с дневным пребыванием за счет средств физических лиц;</w:t>
      </w:r>
    </w:p>
    <w:p w:rsidR="00C14D09"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 xml:space="preserve">4) оказание платных образовательных услуг: </w:t>
      </w:r>
    </w:p>
    <w:p w:rsidR="00C14D09" w:rsidRPr="00C14D09" w:rsidRDefault="00C14D09" w:rsidP="00C14D09">
      <w:pPr>
        <w:pStyle w:val="af0"/>
        <w:numPr>
          <w:ilvl w:val="0"/>
          <w:numId w:val="31"/>
        </w:numPr>
        <w:autoSpaceDE w:val="0"/>
        <w:autoSpaceDN w:val="0"/>
        <w:adjustRightInd w:val="0"/>
        <w:spacing w:after="0" w:line="240" w:lineRule="auto"/>
        <w:jc w:val="both"/>
        <w:rPr>
          <w:rFonts w:ascii="Times New Roman" w:hAnsi="Times New Roman" w:cs="Times New Roman"/>
          <w:sz w:val="28"/>
          <w:szCs w:val="28"/>
        </w:rPr>
      </w:pPr>
      <w:r w:rsidRPr="00C14D09">
        <w:rPr>
          <w:rFonts w:ascii="Times New Roman" w:hAnsi="Times New Roman" w:cs="Times New Roman"/>
          <w:sz w:val="28"/>
          <w:szCs w:val="28"/>
        </w:rPr>
        <w:t>Изучение иностранных языков;</w:t>
      </w:r>
    </w:p>
    <w:p w:rsidR="00C14D09" w:rsidRPr="00C14D09" w:rsidRDefault="00C14D09" w:rsidP="00C14D09">
      <w:pPr>
        <w:pStyle w:val="af0"/>
        <w:numPr>
          <w:ilvl w:val="0"/>
          <w:numId w:val="31"/>
        </w:numPr>
        <w:autoSpaceDE w:val="0"/>
        <w:autoSpaceDN w:val="0"/>
        <w:adjustRightInd w:val="0"/>
        <w:spacing w:after="0" w:line="240" w:lineRule="auto"/>
        <w:jc w:val="both"/>
        <w:rPr>
          <w:rFonts w:ascii="Times New Roman" w:hAnsi="Times New Roman" w:cs="Times New Roman"/>
          <w:sz w:val="28"/>
          <w:szCs w:val="28"/>
        </w:rPr>
      </w:pPr>
      <w:r w:rsidRPr="00C14D09">
        <w:rPr>
          <w:rFonts w:ascii="Times New Roman" w:hAnsi="Times New Roman" w:cs="Times New Roman"/>
          <w:sz w:val="28"/>
          <w:szCs w:val="28"/>
        </w:rPr>
        <w:t>Курсы «Пользователь персонального компьютера»;</w:t>
      </w:r>
    </w:p>
    <w:p w:rsidR="00C14D09" w:rsidRPr="00C14D09" w:rsidRDefault="00C14D09" w:rsidP="00C14D09">
      <w:pPr>
        <w:pStyle w:val="af0"/>
        <w:numPr>
          <w:ilvl w:val="0"/>
          <w:numId w:val="31"/>
        </w:numPr>
        <w:autoSpaceDE w:val="0"/>
        <w:autoSpaceDN w:val="0"/>
        <w:adjustRightInd w:val="0"/>
        <w:spacing w:after="0" w:line="240" w:lineRule="auto"/>
        <w:jc w:val="both"/>
        <w:rPr>
          <w:rFonts w:ascii="Times New Roman" w:hAnsi="Times New Roman" w:cs="Times New Roman"/>
          <w:sz w:val="28"/>
          <w:szCs w:val="28"/>
        </w:rPr>
      </w:pPr>
      <w:r w:rsidRPr="00C14D09">
        <w:rPr>
          <w:rFonts w:ascii="Times New Roman" w:hAnsi="Times New Roman" w:cs="Times New Roman"/>
          <w:sz w:val="28"/>
          <w:szCs w:val="28"/>
        </w:rPr>
        <w:t>Информационных технологий; робототехники;</w:t>
      </w:r>
    </w:p>
    <w:p w:rsidR="00C14D09" w:rsidRPr="00C14D09" w:rsidRDefault="00C14D09" w:rsidP="00C14D09">
      <w:pPr>
        <w:pStyle w:val="af0"/>
        <w:numPr>
          <w:ilvl w:val="0"/>
          <w:numId w:val="31"/>
        </w:numPr>
        <w:autoSpaceDE w:val="0"/>
        <w:autoSpaceDN w:val="0"/>
        <w:adjustRightInd w:val="0"/>
        <w:spacing w:after="0" w:line="240" w:lineRule="auto"/>
        <w:jc w:val="both"/>
        <w:rPr>
          <w:rFonts w:ascii="Times New Roman" w:hAnsi="Times New Roman" w:cs="Times New Roman"/>
          <w:sz w:val="28"/>
          <w:szCs w:val="28"/>
        </w:rPr>
      </w:pPr>
      <w:r w:rsidRPr="00C14D09">
        <w:rPr>
          <w:rFonts w:ascii="Times New Roman" w:hAnsi="Times New Roman" w:cs="Times New Roman"/>
          <w:sz w:val="28"/>
          <w:szCs w:val="28"/>
        </w:rPr>
        <w:t>Оказание спортивно-оздоровительных услуг (спортивные секции);</w:t>
      </w:r>
    </w:p>
    <w:p w:rsidR="00C14D09" w:rsidRPr="00C14D09" w:rsidRDefault="00C14D09" w:rsidP="00C14D09">
      <w:pPr>
        <w:pStyle w:val="af0"/>
        <w:numPr>
          <w:ilvl w:val="0"/>
          <w:numId w:val="31"/>
        </w:numPr>
        <w:autoSpaceDE w:val="0"/>
        <w:autoSpaceDN w:val="0"/>
        <w:adjustRightInd w:val="0"/>
        <w:spacing w:after="0" w:line="240" w:lineRule="auto"/>
        <w:jc w:val="both"/>
        <w:rPr>
          <w:rFonts w:ascii="Times New Roman" w:hAnsi="Times New Roman" w:cs="Times New Roman"/>
          <w:sz w:val="28"/>
          <w:szCs w:val="28"/>
        </w:rPr>
      </w:pPr>
      <w:r w:rsidRPr="00C14D09">
        <w:rPr>
          <w:rFonts w:ascii="Times New Roman" w:hAnsi="Times New Roman" w:cs="Times New Roman"/>
          <w:sz w:val="28"/>
          <w:szCs w:val="28"/>
        </w:rPr>
        <w:t>Школа будущего первоклассника;</w:t>
      </w:r>
    </w:p>
    <w:p w:rsidR="00C14D09" w:rsidRPr="00C14D09" w:rsidRDefault="00C14D09" w:rsidP="00C14D09">
      <w:pPr>
        <w:pStyle w:val="af0"/>
        <w:numPr>
          <w:ilvl w:val="0"/>
          <w:numId w:val="31"/>
        </w:numPr>
        <w:autoSpaceDE w:val="0"/>
        <w:autoSpaceDN w:val="0"/>
        <w:adjustRightInd w:val="0"/>
        <w:spacing w:after="0" w:line="240" w:lineRule="auto"/>
        <w:jc w:val="both"/>
        <w:rPr>
          <w:rFonts w:ascii="Times New Roman" w:hAnsi="Times New Roman" w:cs="Times New Roman"/>
          <w:sz w:val="28"/>
          <w:szCs w:val="28"/>
        </w:rPr>
      </w:pPr>
      <w:r w:rsidRPr="00C14D09">
        <w:rPr>
          <w:rFonts w:ascii="Times New Roman" w:hAnsi="Times New Roman" w:cs="Times New Roman"/>
          <w:sz w:val="28"/>
          <w:szCs w:val="28"/>
        </w:rPr>
        <w:t>Занятие учителя – логопеда, психолога;</w:t>
      </w:r>
    </w:p>
    <w:p w:rsidR="00C14D09" w:rsidRDefault="00C14D09" w:rsidP="00C14D09">
      <w:pPr>
        <w:pStyle w:val="af0"/>
        <w:numPr>
          <w:ilvl w:val="0"/>
          <w:numId w:val="31"/>
        </w:numPr>
        <w:autoSpaceDE w:val="0"/>
        <w:autoSpaceDN w:val="0"/>
        <w:adjustRightInd w:val="0"/>
        <w:spacing w:after="0" w:line="240" w:lineRule="auto"/>
        <w:jc w:val="both"/>
        <w:rPr>
          <w:rFonts w:ascii="Times New Roman" w:hAnsi="Times New Roman" w:cs="Times New Roman"/>
          <w:sz w:val="28"/>
          <w:szCs w:val="28"/>
        </w:rPr>
      </w:pPr>
      <w:r w:rsidRPr="00C14D09">
        <w:rPr>
          <w:rFonts w:ascii="Times New Roman" w:hAnsi="Times New Roman" w:cs="Times New Roman"/>
          <w:sz w:val="28"/>
          <w:szCs w:val="28"/>
        </w:rPr>
        <w:t>Танцев, ритмики</w:t>
      </w:r>
      <w:r>
        <w:rPr>
          <w:rFonts w:ascii="Times New Roman" w:hAnsi="Times New Roman" w:cs="Times New Roman"/>
          <w:sz w:val="28"/>
          <w:szCs w:val="28"/>
        </w:rPr>
        <w:t>;</w:t>
      </w:r>
    </w:p>
    <w:p w:rsidR="00712532" w:rsidRPr="008C209C" w:rsidRDefault="00712532" w:rsidP="00C14D0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по договорам об оказании платных образовательных услуг за счет средств физических и юридических лиц;</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5) предоставление имущества Учреждения в аренду за арендную плату.</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2.4. При осуществлении своей деятельности Учреждение вправе:</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 xml:space="preserve">1) осуществлять </w:t>
      </w:r>
      <w:r w:rsidRPr="008C209C">
        <w:rPr>
          <w:rFonts w:ascii="Times New Roman" w:eastAsia="Times New Roman" w:hAnsi="Times New Roman" w:cs="Times New Roman"/>
          <w:color w:val="000000"/>
          <w:spacing w:val="8"/>
          <w:kern w:val="144"/>
          <w:sz w:val="28"/>
          <w:szCs w:val="28"/>
          <w:shd w:val="clear" w:color="auto" w:fill="FFFFFF"/>
          <w:lang w:eastAsia="ru-RU"/>
        </w:rPr>
        <w:t>индивидуальный отбор учащихся для получения основного общего и среднего общего образования с углубленным изучением отдельных учебных предметов или для профильного обучения в случаях и в порядке, которые предусмотрены законодательством субъекта Российской Федерации;</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pacing w:val="8"/>
          <w:kern w:val="144"/>
          <w:sz w:val="28"/>
          <w:szCs w:val="28"/>
          <w:lang w:eastAsia="ru-RU"/>
        </w:rPr>
      </w:pPr>
      <w:r w:rsidRPr="008C209C">
        <w:rPr>
          <w:rFonts w:ascii="Times New Roman" w:eastAsia="Times New Roman" w:hAnsi="Times New Roman" w:cs="Times New Roman"/>
          <w:sz w:val="28"/>
          <w:szCs w:val="28"/>
          <w:lang w:eastAsia="ru-RU"/>
        </w:rPr>
        <w:t xml:space="preserve">2) </w:t>
      </w:r>
      <w:r w:rsidRPr="008C209C">
        <w:rPr>
          <w:rFonts w:ascii="Times New Roman" w:eastAsia="Times New Roman" w:hAnsi="Times New Roman" w:cs="Times New Roman"/>
          <w:spacing w:val="8"/>
          <w:kern w:val="144"/>
          <w:sz w:val="28"/>
          <w:szCs w:val="28"/>
          <w:lang w:eastAsia="ru-RU"/>
        </w:rPr>
        <w:t xml:space="preserve">использовать при реализации основных общеобразовательных программ различные образовательные технологии, в том числе дистанционные образовательные технологии, электронное обучение, не наносящие вред физическому или психическому здоровью учащихся, и в порядке, установленном федеральным органом исполнительной власти; </w:t>
      </w:r>
    </w:p>
    <w:p w:rsidR="00712532" w:rsidRPr="008C209C" w:rsidRDefault="00712532" w:rsidP="008C209C">
      <w:pPr>
        <w:spacing w:after="0" w:line="240" w:lineRule="auto"/>
        <w:ind w:firstLine="720"/>
        <w:jc w:val="both"/>
        <w:rPr>
          <w:rFonts w:ascii="Times New Roman" w:eastAsia="Times New Roman" w:hAnsi="Times New Roman" w:cs="Times New Roman"/>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 xml:space="preserve">3) применять при реализации основных общеобразовательных программ формы организации образовательной деятельности, основанной на модульном принципе представления содержания образовательной программы и построения учебных планов; </w:t>
      </w:r>
    </w:p>
    <w:p w:rsidR="00712532" w:rsidRPr="008C209C" w:rsidRDefault="00712532" w:rsidP="008C209C">
      <w:pPr>
        <w:spacing w:after="0" w:line="240" w:lineRule="auto"/>
        <w:ind w:firstLine="720"/>
        <w:jc w:val="both"/>
        <w:rPr>
          <w:rFonts w:ascii="Times New Roman" w:eastAsia="Times New Roman" w:hAnsi="Times New Roman" w:cs="Times New Roman"/>
          <w:b/>
          <w:i/>
          <w:color w:val="FF0000"/>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4) реализовывать основные общеобразовательные программы как самостоятельно, так и посредством сетевых форм их реализации;</w:t>
      </w:r>
    </w:p>
    <w:p w:rsidR="00712532" w:rsidRPr="008C209C" w:rsidRDefault="00712532" w:rsidP="008C209C">
      <w:pPr>
        <w:spacing w:after="0" w:line="240" w:lineRule="auto"/>
        <w:ind w:firstLine="720"/>
        <w:jc w:val="both"/>
        <w:rPr>
          <w:rFonts w:ascii="Times New Roman" w:eastAsia="Times New Roman" w:hAnsi="Times New Roman" w:cs="Times New Roman"/>
          <w:b/>
          <w:i/>
          <w:color w:val="FF0000"/>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 xml:space="preserve">5) организовать обучение учащихся с ограниченными возможностями здоровья по основным образовательным программам начального общего, основного общего и среднего общего образования как совместно с другими учащимися, так и в отдельных классах; </w:t>
      </w:r>
    </w:p>
    <w:p w:rsidR="00712532" w:rsidRPr="008C209C" w:rsidRDefault="00712532" w:rsidP="008C209C">
      <w:pPr>
        <w:spacing w:after="0" w:line="240" w:lineRule="auto"/>
        <w:ind w:firstLine="720"/>
        <w:jc w:val="both"/>
        <w:rPr>
          <w:rFonts w:ascii="Times New Roman" w:eastAsia="Times New Roman" w:hAnsi="Times New Roman" w:cs="Times New Roman"/>
          <w:b/>
          <w:i/>
          <w:color w:val="FF0000"/>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6) реализовывать адаптированную образовательную программу для обучения лиц с ограниченными возможностями здоровья с учётом особенностей их психофизического развития, индивидуальных возможностей, а также с учетом имеющихся в Учреждении специальных условий для получения образования указанными учащимися;</w:t>
      </w:r>
    </w:p>
    <w:p w:rsidR="00712532" w:rsidRPr="008C209C" w:rsidRDefault="00712532" w:rsidP="008C209C">
      <w:pPr>
        <w:spacing w:after="0" w:line="240" w:lineRule="auto"/>
        <w:ind w:firstLine="720"/>
        <w:jc w:val="both"/>
        <w:rPr>
          <w:rFonts w:ascii="Times New Roman" w:eastAsia="Times New Roman" w:hAnsi="Times New Roman" w:cs="Times New Roman"/>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 xml:space="preserve">7) организовывать внеурочную деятельность по направлениям развития личности (спортивно-оздоровительное, духовно-нравственное, </w:t>
      </w:r>
      <w:r w:rsidRPr="008C209C">
        <w:rPr>
          <w:rFonts w:ascii="Times New Roman" w:eastAsia="Times New Roman" w:hAnsi="Times New Roman" w:cs="Times New Roman"/>
          <w:spacing w:val="8"/>
          <w:kern w:val="144"/>
          <w:sz w:val="28"/>
          <w:szCs w:val="28"/>
          <w:lang w:eastAsia="ru-RU"/>
        </w:rPr>
        <w:lastRenderedPageBreak/>
        <w:t xml:space="preserve">социальное, 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т.д.; </w:t>
      </w:r>
    </w:p>
    <w:p w:rsidR="00712532" w:rsidRPr="008C209C" w:rsidRDefault="00712532" w:rsidP="008C20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 xml:space="preserve">8) вести в соответствии с законодательством Российской Федерации научную или иную творческую деятельность; </w:t>
      </w:r>
    </w:p>
    <w:p w:rsidR="00712532" w:rsidRPr="008C209C" w:rsidRDefault="00712532" w:rsidP="008C20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 xml:space="preserve">9) осуществлять иные права, предусмотренные законодательством об образовании.  </w:t>
      </w:r>
    </w:p>
    <w:p w:rsidR="00712532" w:rsidRPr="008C209C" w:rsidRDefault="00712532" w:rsidP="008C209C">
      <w:pPr>
        <w:autoSpaceDE w:val="0"/>
        <w:autoSpaceDN w:val="0"/>
        <w:adjustRightInd w:val="0"/>
        <w:spacing w:after="0" w:line="240" w:lineRule="auto"/>
        <w:ind w:firstLine="720"/>
        <w:jc w:val="both"/>
        <w:outlineLvl w:val="0"/>
        <w:rPr>
          <w:rFonts w:ascii="Times New Roman" w:eastAsia="Times New Roman" w:hAnsi="Times New Roman" w:cs="Times New Roman"/>
          <w:b/>
          <w:sz w:val="28"/>
          <w:szCs w:val="28"/>
          <w:lang w:eastAsia="ru-RU"/>
        </w:rPr>
      </w:pPr>
    </w:p>
    <w:p w:rsidR="00712532" w:rsidRPr="008C209C" w:rsidRDefault="00712532" w:rsidP="00C14D09">
      <w:pPr>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lang w:eastAsia="ru-RU"/>
        </w:rPr>
      </w:pPr>
      <w:r w:rsidRPr="008C209C">
        <w:rPr>
          <w:rFonts w:ascii="Times New Roman" w:eastAsia="Times New Roman" w:hAnsi="Times New Roman" w:cs="Times New Roman"/>
          <w:b/>
          <w:sz w:val="28"/>
          <w:szCs w:val="28"/>
          <w:lang w:val="en-US" w:eastAsia="ru-RU"/>
        </w:rPr>
        <w:t>III</w:t>
      </w:r>
      <w:r w:rsidRPr="008C209C">
        <w:rPr>
          <w:rFonts w:ascii="Times New Roman" w:eastAsia="Times New Roman" w:hAnsi="Times New Roman" w:cs="Times New Roman"/>
          <w:b/>
          <w:sz w:val="28"/>
          <w:szCs w:val="28"/>
          <w:lang w:eastAsia="ru-RU"/>
        </w:rPr>
        <w:t>. Содержание и структура образовательного процесса в Учреждении</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12532" w:rsidRPr="008C209C" w:rsidRDefault="00712532" w:rsidP="008C209C">
      <w:pPr>
        <w:spacing w:after="0" w:line="240" w:lineRule="auto"/>
        <w:ind w:firstLine="720"/>
        <w:jc w:val="both"/>
        <w:rPr>
          <w:rFonts w:ascii="Times New Roman" w:eastAsia="Times New Roman" w:hAnsi="Times New Roman" w:cs="Times New Roman"/>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 xml:space="preserve">3.1. Обучение в Учреждении ведется на русском языке – государственном языке Российской Федерации. </w:t>
      </w:r>
    </w:p>
    <w:p w:rsidR="00712532" w:rsidRPr="008C209C" w:rsidRDefault="00712532" w:rsidP="008C209C">
      <w:pPr>
        <w:spacing w:after="0" w:line="240" w:lineRule="auto"/>
        <w:ind w:firstLine="720"/>
        <w:jc w:val="both"/>
        <w:rPr>
          <w:rFonts w:ascii="Times New Roman" w:eastAsia="Times New Roman" w:hAnsi="Times New Roman" w:cs="Times New Roman"/>
          <w:b/>
          <w:i/>
          <w:color w:val="FF0000"/>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 xml:space="preserve">Преподавание и изучение государственного языка Российской Федерации осуществляется в соответствии с федеральными государственными образовательными стандартами. </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b/>
          <w:i/>
          <w:color w:val="FF0000"/>
          <w:sz w:val="28"/>
          <w:szCs w:val="28"/>
          <w:lang w:eastAsia="ru-RU"/>
        </w:rPr>
      </w:pPr>
      <w:r w:rsidRPr="008C209C">
        <w:rPr>
          <w:rFonts w:ascii="Times New Roman" w:eastAsia="Times New Roman" w:hAnsi="Times New Roman" w:cs="Times New Roman"/>
          <w:sz w:val="28"/>
          <w:szCs w:val="28"/>
          <w:lang w:eastAsia="ru-RU"/>
        </w:rPr>
        <w:t>3.2.</w:t>
      </w:r>
      <w:r w:rsidRPr="008C209C">
        <w:rPr>
          <w:rFonts w:ascii="Times New Roman" w:eastAsia="Times New Roman" w:hAnsi="Times New Roman" w:cs="Times New Roman"/>
          <w:sz w:val="28"/>
          <w:szCs w:val="28"/>
          <w:lang w:eastAsia="ru-RU"/>
        </w:rPr>
        <w:tab/>
        <w:t xml:space="preserve">Содержание образования в Учреждении определяют основные общеобразовательные программы –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3.3.  Учреждение осуществляет образовательный процесс по уровням общего образования: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b/>
          <w:i/>
          <w:color w:val="FF0000"/>
          <w:sz w:val="28"/>
          <w:szCs w:val="28"/>
          <w:lang w:eastAsia="ru-RU"/>
        </w:rPr>
      </w:pPr>
      <w:r w:rsidRPr="008C209C">
        <w:rPr>
          <w:rFonts w:ascii="Times New Roman" w:eastAsia="Times New Roman" w:hAnsi="Times New Roman" w:cs="Times New Roman"/>
          <w:sz w:val="28"/>
          <w:szCs w:val="28"/>
          <w:lang w:eastAsia="ru-RU"/>
        </w:rPr>
        <w:t>1) начальное общее образование (нормативный срок освоения основной образовательной программы начального общего образования – 4   года);</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b/>
          <w:i/>
          <w:color w:val="FF0000"/>
          <w:sz w:val="28"/>
          <w:szCs w:val="28"/>
          <w:lang w:eastAsia="ru-RU"/>
        </w:rPr>
      </w:pPr>
      <w:r w:rsidRPr="008C209C">
        <w:rPr>
          <w:rFonts w:ascii="Times New Roman" w:eastAsia="Times New Roman" w:hAnsi="Times New Roman" w:cs="Times New Roman"/>
          <w:sz w:val="28"/>
          <w:szCs w:val="28"/>
          <w:lang w:eastAsia="ru-RU"/>
        </w:rPr>
        <w:t>2) основное общее образование (нормативный срок освоения основной образовательной программы основного общего образования –5 лет);</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b/>
          <w:i/>
          <w:color w:val="FF0000"/>
          <w:sz w:val="28"/>
          <w:szCs w:val="28"/>
          <w:lang w:eastAsia="ru-RU"/>
        </w:rPr>
      </w:pPr>
      <w:r w:rsidRPr="008C209C">
        <w:rPr>
          <w:rFonts w:ascii="Times New Roman" w:eastAsia="Times New Roman" w:hAnsi="Times New Roman" w:cs="Times New Roman"/>
          <w:sz w:val="28"/>
          <w:szCs w:val="28"/>
          <w:lang w:eastAsia="ru-RU"/>
        </w:rPr>
        <w:t>3) среднее общее образование (нормативный срок освоения основной образовательной программы среднего общего образования освоения – 2 года);</w:t>
      </w:r>
    </w:p>
    <w:p w:rsidR="00712532" w:rsidRPr="008C209C" w:rsidRDefault="00712532" w:rsidP="008C209C">
      <w:pPr>
        <w:spacing w:after="0" w:line="240" w:lineRule="auto"/>
        <w:ind w:firstLine="720"/>
        <w:jc w:val="both"/>
        <w:rPr>
          <w:rFonts w:ascii="Times New Roman" w:eastAsia="Times New Roman" w:hAnsi="Times New Roman" w:cs="Times New Roman"/>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 xml:space="preserve">3.4. Задачами начального общего образования являются: </w:t>
      </w:r>
    </w:p>
    <w:p w:rsidR="00712532" w:rsidRPr="008C209C" w:rsidRDefault="00712532" w:rsidP="008C209C">
      <w:pPr>
        <w:spacing w:after="0" w:line="240" w:lineRule="auto"/>
        <w:ind w:firstLine="720"/>
        <w:jc w:val="both"/>
        <w:rPr>
          <w:rFonts w:ascii="Times New Roman" w:eastAsia="Times New Roman" w:hAnsi="Times New Roman" w:cs="Times New Roman"/>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1) формирование личности учащегося;</w:t>
      </w:r>
    </w:p>
    <w:p w:rsidR="00712532" w:rsidRPr="008C209C" w:rsidRDefault="00712532" w:rsidP="008C209C">
      <w:pPr>
        <w:spacing w:after="0" w:line="240" w:lineRule="auto"/>
        <w:ind w:firstLine="720"/>
        <w:jc w:val="both"/>
        <w:rPr>
          <w:rFonts w:ascii="Times New Roman" w:eastAsia="Times New Roman" w:hAnsi="Times New Roman" w:cs="Times New Roman"/>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 xml:space="preserve">2) развитие индивидуальных способностей учащегося, положительной мотивации и умений в учебной деятельности (овладение чтением, письмом, счётом,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 xml:space="preserve">3.4. Задачами основного общего образования являются: </w:t>
      </w:r>
    </w:p>
    <w:p w:rsidR="00712532" w:rsidRPr="008C209C" w:rsidRDefault="00712532" w:rsidP="008C209C">
      <w:pPr>
        <w:spacing w:after="0" w:line="240" w:lineRule="auto"/>
        <w:ind w:firstLine="720"/>
        <w:jc w:val="both"/>
        <w:rPr>
          <w:rFonts w:ascii="Times New Roman" w:eastAsia="Times New Roman" w:hAnsi="Times New Roman" w:cs="Times New Roman"/>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1)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w:t>
      </w:r>
    </w:p>
    <w:p w:rsidR="00712532" w:rsidRPr="008C209C" w:rsidRDefault="00712532" w:rsidP="008C209C">
      <w:pPr>
        <w:spacing w:after="0" w:line="240" w:lineRule="auto"/>
        <w:ind w:firstLine="720"/>
        <w:jc w:val="both"/>
        <w:rPr>
          <w:rFonts w:ascii="Times New Roman" w:eastAsia="Times New Roman" w:hAnsi="Times New Roman" w:cs="Times New Roman"/>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lastRenderedPageBreak/>
        <w:t>2) овладение основами наук, государственным языком Российской Федерации, навыками умственного и физического труда;</w:t>
      </w:r>
    </w:p>
    <w:p w:rsidR="00712532" w:rsidRPr="008C209C" w:rsidRDefault="00712532" w:rsidP="008C209C">
      <w:pPr>
        <w:spacing w:after="0" w:line="240" w:lineRule="auto"/>
        <w:ind w:firstLine="720"/>
        <w:jc w:val="both"/>
        <w:rPr>
          <w:rFonts w:ascii="Times New Roman" w:eastAsia="Times New Roman" w:hAnsi="Times New Roman" w:cs="Times New Roman"/>
          <w:b/>
          <w:i/>
          <w:color w:val="FF0000"/>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3) развитие склонностей, интересов, способности к социальному самоопределению.</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3.5. Задачами среднего общего образования являются:</w:t>
      </w:r>
    </w:p>
    <w:p w:rsidR="00712532" w:rsidRPr="008C209C" w:rsidRDefault="00712532" w:rsidP="008C209C">
      <w:pPr>
        <w:spacing w:after="0" w:line="240" w:lineRule="auto"/>
        <w:ind w:firstLine="720"/>
        <w:jc w:val="both"/>
        <w:rPr>
          <w:rFonts w:ascii="Times New Roman" w:eastAsia="Times New Roman" w:hAnsi="Times New Roman" w:cs="Times New Roman"/>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1) дальнейшее становление и формирование личности учащегося;</w:t>
      </w:r>
    </w:p>
    <w:p w:rsidR="00712532" w:rsidRPr="008C209C" w:rsidRDefault="00712532" w:rsidP="008C209C">
      <w:pPr>
        <w:spacing w:after="0" w:line="240" w:lineRule="auto"/>
        <w:ind w:firstLine="720"/>
        <w:jc w:val="both"/>
        <w:rPr>
          <w:rFonts w:ascii="Times New Roman" w:eastAsia="Times New Roman" w:hAnsi="Times New Roman" w:cs="Times New Roman"/>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2) развитие интереса к познанию и творческих способностей учащегося;</w:t>
      </w:r>
    </w:p>
    <w:p w:rsidR="00712532" w:rsidRPr="008C209C" w:rsidRDefault="00712532" w:rsidP="008C209C">
      <w:pPr>
        <w:spacing w:after="0" w:line="240" w:lineRule="auto"/>
        <w:ind w:firstLine="720"/>
        <w:jc w:val="both"/>
        <w:rPr>
          <w:rFonts w:ascii="Times New Roman" w:eastAsia="Times New Roman" w:hAnsi="Times New Roman" w:cs="Times New Roman"/>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3)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b/>
          <w:i/>
          <w:color w:val="FF0000"/>
          <w:sz w:val="28"/>
          <w:szCs w:val="28"/>
          <w:lang w:eastAsia="ru-RU"/>
        </w:rPr>
      </w:pPr>
      <w:r w:rsidRPr="008C209C">
        <w:rPr>
          <w:rFonts w:ascii="Times New Roman" w:eastAsia="Times New Roman" w:hAnsi="Times New Roman" w:cs="Times New Roman"/>
          <w:sz w:val="28"/>
          <w:szCs w:val="28"/>
          <w:lang w:eastAsia="ru-RU"/>
        </w:rPr>
        <w:t xml:space="preserve">4) подготовка учащегося к жизни в обществе, самостоятельному жизненному выбору, продолжению образования и началу профессиональной деятельности. </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b/>
          <w:i/>
          <w:color w:val="FF0000"/>
          <w:sz w:val="28"/>
          <w:szCs w:val="28"/>
          <w:lang w:eastAsia="ru-RU"/>
        </w:rPr>
      </w:pPr>
      <w:r w:rsidRPr="008C209C">
        <w:rPr>
          <w:rFonts w:ascii="Times New Roman" w:eastAsia="Times New Roman" w:hAnsi="Times New Roman" w:cs="Times New Roman"/>
          <w:sz w:val="28"/>
          <w:szCs w:val="28"/>
          <w:lang w:eastAsia="ru-RU"/>
        </w:rPr>
        <w:t>3.6.</w:t>
      </w:r>
      <w:r w:rsidRPr="008C209C">
        <w:rPr>
          <w:rFonts w:ascii="Times New Roman" w:eastAsia="Times New Roman" w:hAnsi="Times New Roman" w:cs="Times New Roman"/>
          <w:sz w:val="28"/>
          <w:szCs w:val="28"/>
          <w:lang w:eastAsia="ru-RU"/>
        </w:rPr>
        <w:tab/>
        <w:t xml:space="preserve">В дополнение к обязательным учебным предметам, предусмотренным федеральными государственными образовательными стандартами, в Учреждении могут вводиться на всех уровнях общего образования учебные курсы, обеспечивающие различные интересы учащихся, в том числе этнокультурные, а также учебные курсы, обеспечивающие углублённое изучение отдельных обязательных учебных предметов, предметных областей соответствующей основной образовательной программе (профильное обучение).  </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b/>
          <w:i/>
          <w:color w:val="FF0000"/>
          <w:sz w:val="28"/>
          <w:szCs w:val="28"/>
          <w:lang w:eastAsia="ru-RU"/>
        </w:rPr>
      </w:pPr>
      <w:r w:rsidRPr="008C209C">
        <w:rPr>
          <w:rFonts w:ascii="Times New Roman" w:eastAsia="Times New Roman" w:hAnsi="Times New Roman" w:cs="Times New Roman"/>
          <w:sz w:val="28"/>
          <w:szCs w:val="28"/>
          <w:lang w:eastAsia="ru-RU"/>
        </w:rPr>
        <w:t>3.7. Учреждение наряду с основными общеобразовательными программами реализует дополнительные общеобразовательные программы – дополнительные общеразвивающие программы для детей физкультурно-спортивной, эколого-биологической, художественно-эстетической и военно – патриотической направленностей.</w:t>
      </w:r>
    </w:p>
    <w:p w:rsidR="00712532" w:rsidRPr="008C209C" w:rsidRDefault="00712532" w:rsidP="008C209C">
      <w:pPr>
        <w:tabs>
          <w:tab w:val="left" w:pos="127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 xml:space="preserve">3.8. Содержание дополнительных общеразвивающих программ для детей и сроки обучения по ним определены образовательной программой Учреждения.   </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3.9.</w:t>
      </w:r>
      <w:r w:rsidRPr="008C209C">
        <w:rPr>
          <w:rFonts w:ascii="Times New Roman" w:eastAsia="Times New Roman" w:hAnsi="Times New Roman" w:cs="Times New Roman"/>
          <w:sz w:val="28"/>
          <w:szCs w:val="28"/>
          <w:lang w:eastAsia="ru-RU"/>
        </w:rPr>
        <w:tab/>
        <w:t>Задачами дополнительного образования являются: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1) формирование и развитие творческих способностей детей;</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2) удовлетворение их индивидуальных потребностей в интеллектуальном, нравственном и физическом совершенствовании;</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 xml:space="preserve">3) формирование культуры здорового и безопасного образа жизни, укрепление здоровья и организация свободного времени; </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4) обеспечение адаптации учащихся к жизни в обществе, профессиональной ориентации;</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b/>
          <w:i/>
          <w:color w:val="FF0000"/>
          <w:sz w:val="28"/>
          <w:szCs w:val="28"/>
          <w:lang w:eastAsia="ru-RU"/>
        </w:rPr>
      </w:pPr>
      <w:r w:rsidRPr="008C209C">
        <w:rPr>
          <w:rFonts w:ascii="Times New Roman" w:eastAsia="Times New Roman" w:hAnsi="Times New Roman" w:cs="Times New Roman"/>
          <w:sz w:val="28"/>
          <w:szCs w:val="28"/>
          <w:lang w:eastAsia="ru-RU"/>
        </w:rPr>
        <w:t xml:space="preserve">5) выявление и поддержка детей, проявивших выдающиеся способности. </w:t>
      </w:r>
    </w:p>
    <w:p w:rsidR="00712532" w:rsidRPr="008C209C" w:rsidRDefault="00712532" w:rsidP="008C209C">
      <w:pPr>
        <w:autoSpaceDE w:val="0"/>
        <w:autoSpaceDN w:val="0"/>
        <w:adjustRightInd w:val="0"/>
        <w:spacing w:after="0" w:line="240" w:lineRule="auto"/>
        <w:ind w:firstLine="720"/>
        <w:jc w:val="both"/>
        <w:outlineLvl w:val="0"/>
        <w:rPr>
          <w:rFonts w:ascii="Times New Roman" w:eastAsia="Times New Roman" w:hAnsi="Times New Roman" w:cs="Times New Roman"/>
          <w:b/>
          <w:sz w:val="28"/>
          <w:szCs w:val="28"/>
          <w:lang w:eastAsia="ru-RU"/>
        </w:rPr>
      </w:pPr>
    </w:p>
    <w:p w:rsidR="00712532" w:rsidRPr="008C209C" w:rsidRDefault="00712532" w:rsidP="005F0004">
      <w:pPr>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lang w:eastAsia="ru-RU"/>
        </w:rPr>
      </w:pPr>
      <w:r w:rsidRPr="008C209C">
        <w:rPr>
          <w:rFonts w:ascii="Times New Roman" w:eastAsia="Times New Roman" w:hAnsi="Times New Roman" w:cs="Times New Roman"/>
          <w:b/>
          <w:sz w:val="28"/>
          <w:szCs w:val="28"/>
          <w:lang w:val="en-US" w:eastAsia="ru-RU"/>
        </w:rPr>
        <w:t>IV</w:t>
      </w:r>
      <w:r w:rsidRPr="008C209C">
        <w:rPr>
          <w:rFonts w:ascii="Times New Roman" w:eastAsia="Times New Roman" w:hAnsi="Times New Roman" w:cs="Times New Roman"/>
          <w:b/>
          <w:sz w:val="28"/>
          <w:szCs w:val="28"/>
          <w:lang w:eastAsia="ru-RU"/>
        </w:rPr>
        <w:t>. Организация образовательного процесса в Учреждении</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712532" w:rsidRPr="008C209C" w:rsidRDefault="00712532" w:rsidP="008C209C">
      <w:pPr>
        <w:spacing w:after="0" w:line="240" w:lineRule="auto"/>
        <w:ind w:firstLine="720"/>
        <w:jc w:val="both"/>
        <w:rPr>
          <w:rFonts w:ascii="Times New Roman" w:eastAsia="Times New Roman" w:hAnsi="Times New Roman" w:cs="Times New Roman"/>
          <w:b/>
          <w:i/>
          <w:color w:val="FF0000"/>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 xml:space="preserve">4.1. Организация образовательного процесса в Учреждении регламентируется учебным планом, входящим в основную </w:t>
      </w:r>
      <w:r w:rsidRPr="008C209C">
        <w:rPr>
          <w:rFonts w:ascii="Times New Roman" w:eastAsia="Times New Roman" w:hAnsi="Times New Roman" w:cs="Times New Roman"/>
          <w:spacing w:val="8"/>
          <w:kern w:val="144"/>
          <w:sz w:val="28"/>
          <w:szCs w:val="28"/>
          <w:lang w:eastAsia="ru-RU"/>
        </w:rPr>
        <w:lastRenderedPageBreak/>
        <w:t xml:space="preserve">образовательную программу соответствующего уровня общего образования, годовым календарным учебным графиком, Правилами внутреннего распорядка учащихся, расписанием учебных, внеурочных и факультативных занятий на текущий учебный год. </w:t>
      </w:r>
    </w:p>
    <w:p w:rsidR="00712532" w:rsidRPr="008C209C" w:rsidRDefault="00712532" w:rsidP="008C209C">
      <w:pPr>
        <w:spacing w:after="0" w:line="240" w:lineRule="auto"/>
        <w:ind w:firstLine="720"/>
        <w:jc w:val="both"/>
        <w:rPr>
          <w:rFonts w:ascii="Times New Roman" w:eastAsia="Times New Roman" w:hAnsi="Times New Roman" w:cs="Times New Roman"/>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 xml:space="preserve">4.2. В Учреждении применяется как качественная («зачтено», «не зачтено»), так и пятибалльная (5 – «отлично», 4 – «хорошо», 3 – «удовлетворительно», 2 – «неудовлетворительно», 1 – «не учил») система оценок. </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1019"/>
      <w:r w:rsidRPr="008C209C">
        <w:rPr>
          <w:rFonts w:ascii="Times New Roman" w:eastAsia="Times New Roman" w:hAnsi="Times New Roman" w:cs="Times New Roman"/>
          <w:sz w:val="28"/>
          <w:szCs w:val="28"/>
          <w:lang w:eastAsia="ru-RU"/>
        </w:rPr>
        <w:t>4.3.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Учреждением самостоятельно.</w:t>
      </w:r>
    </w:p>
    <w:bookmarkEnd w:id="1"/>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4.4.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4.5. Учащиеся, освоившие в полном объеме соответствующую образовательную программу учебного года, переводятся в следующий класс.</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0204"/>
      <w:r w:rsidRPr="008C209C">
        <w:rPr>
          <w:rFonts w:ascii="Times New Roman" w:eastAsia="Times New Roman" w:hAnsi="Times New Roman" w:cs="Times New Roman"/>
          <w:sz w:val="28"/>
          <w:szCs w:val="28"/>
          <w:lang w:eastAsia="ru-RU"/>
        </w:rPr>
        <w:t>4.6. 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bookmarkEnd w:id="2"/>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4.7. 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4.8. Учащиеся в Учреждении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4.9. Учащимся,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4.10. Учащимся, успешно прошедшим итоговую аттестацию, выдаются документы об образовании, образцы которых самостоятельно устанавливаются Учреждением.</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 xml:space="preserve">4.11. Учащимся, не прошедшим итоговой аттестации или получившим на итоговой аттестации неудовлетворительные результаты, а также учащимся, освоившим часть образовательной программы основного общего и среднего общего образования и (или) отчисленным из Учреждения, </w:t>
      </w:r>
      <w:r w:rsidRPr="008C209C">
        <w:rPr>
          <w:rFonts w:ascii="Times New Roman" w:eastAsia="Times New Roman" w:hAnsi="Times New Roman" w:cs="Times New Roman"/>
          <w:sz w:val="28"/>
          <w:szCs w:val="28"/>
          <w:lang w:eastAsia="ru-RU"/>
        </w:rPr>
        <w:lastRenderedPageBreak/>
        <w:t>выдается справка об обучении или о периоде обучения по образцу, самостоятельно устанавливаемому Учреждением.</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 xml:space="preserve">4.12. 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w:t>
      </w:r>
      <w:hyperlink r:id="rId8" w:history="1">
        <w:r w:rsidRPr="008C209C">
          <w:rPr>
            <w:rFonts w:ascii="Times New Roman" w:eastAsia="Times New Roman" w:hAnsi="Times New Roman" w:cs="Times New Roman"/>
            <w:sz w:val="28"/>
            <w:szCs w:val="28"/>
            <w:lang w:eastAsia="ru-RU"/>
          </w:rPr>
          <w:t>статей 21</w:t>
        </w:r>
      </w:hyperlink>
      <w:r w:rsidRPr="008C209C">
        <w:rPr>
          <w:rFonts w:ascii="Times New Roman" w:eastAsia="Times New Roman" w:hAnsi="Times New Roman" w:cs="Times New Roman"/>
          <w:sz w:val="28"/>
          <w:szCs w:val="28"/>
          <w:lang w:eastAsia="ru-RU"/>
        </w:rPr>
        <w:t xml:space="preserve"> и </w:t>
      </w:r>
      <w:hyperlink r:id="rId9" w:history="1">
        <w:r w:rsidRPr="008C209C">
          <w:rPr>
            <w:rFonts w:ascii="Times New Roman" w:eastAsia="Times New Roman" w:hAnsi="Times New Roman" w:cs="Times New Roman"/>
            <w:sz w:val="28"/>
            <w:szCs w:val="28"/>
            <w:lang w:eastAsia="ru-RU"/>
          </w:rPr>
          <w:t>27</w:t>
        </w:r>
      </w:hyperlink>
      <w:r w:rsidRPr="008C209C">
        <w:rPr>
          <w:rFonts w:ascii="Times New Roman" w:eastAsia="Times New Roman" w:hAnsi="Times New Roman" w:cs="Times New Roman"/>
          <w:sz w:val="28"/>
          <w:szCs w:val="28"/>
          <w:lang w:eastAsia="ru-RU"/>
        </w:rPr>
        <w:t xml:space="preserve"> Гражданского кодекса Российской Федерации.</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b/>
          <w:i/>
          <w:color w:val="FF0000"/>
          <w:sz w:val="28"/>
          <w:szCs w:val="28"/>
          <w:lang w:eastAsia="ru-RU"/>
        </w:rPr>
      </w:pPr>
      <w:r w:rsidRPr="008C209C">
        <w:rPr>
          <w:rFonts w:ascii="Times New Roman" w:eastAsia="Times New Roman" w:hAnsi="Times New Roman" w:cs="Times New Roman"/>
          <w:sz w:val="28"/>
          <w:szCs w:val="28"/>
          <w:lang w:eastAsia="ru-RU"/>
        </w:rPr>
        <w:t xml:space="preserve">4.13. Учреждение   не взимает плату за выдачу документов об образовании или документов об обучении и дубликатов, указанных в пунктах 4.9. 4.10 настоящего устава. </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4.14 Основной формой обучения в Учреждении является очная форма обучения.</w:t>
      </w:r>
      <w:bookmarkStart w:id="3" w:name="Par89"/>
      <w:bookmarkEnd w:id="3"/>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b/>
          <w:i/>
          <w:color w:val="FF0000"/>
          <w:sz w:val="28"/>
          <w:szCs w:val="28"/>
          <w:lang w:eastAsia="ru-RU"/>
        </w:rPr>
      </w:pPr>
      <w:r w:rsidRPr="008C209C">
        <w:rPr>
          <w:rFonts w:ascii="Times New Roman" w:eastAsia="Times New Roman" w:hAnsi="Times New Roman" w:cs="Times New Roman"/>
          <w:sz w:val="28"/>
          <w:szCs w:val="28"/>
          <w:lang w:eastAsia="ru-RU"/>
        </w:rPr>
        <w:t xml:space="preserve">4.15. С учётом потребностей и возможностей учащегося основные образовательные программы соответствующего уровня общего образования могут осваиваться в очно-заочной или заочной формах обучения. </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4.16. Решение о применении указанных в пункте 4.15 настоящего устава форм обучения принимается Учреждением по согласованию с департаментом образования и с согласия родителей (законных представителей) учащегося.</w:t>
      </w:r>
    </w:p>
    <w:p w:rsidR="00712532" w:rsidRPr="008C209C" w:rsidRDefault="00712532" w:rsidP="008C209C">
      <w:pPr>
        <w:widowControl w:val="0"/>
        <w:autoSpaceDE w:val="0"/>
        <w:autoSpaceDN w:val="0"/>
        <w:adjustRightInd w:val="0"/>
        <w:spacing w:after="0" w:line="240" w:lineRule="auto"/>
        <w:ind w:firstLine="720"/>
        <w:jc w:val="both"/>
        <w:rPr>
          <w:rFonts w:ascii="Times New Roman" w:eastAsia="Times New Roman" w:hAnsi="Times New Roman" w:cs="Times New Roman"/>
          <w:b/>
          <w:i/>
          <w:color w:val="FF0000"/>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 xml:space="preserve">4.17. Допускается сочетание различных форм обучения.  </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4.18. Количество классов определяется в зависимости от числа поданных заявлений граждан,</w:t>
      </w:r>
      <w:r w:rsidR="008C209C">
        <w:rPr>
          <w:rFonts w:ascii="Times New Roman" w:eastAsia="Times New Roman" w:hAnsi="Times New Roman" w:cs="Times New Roman"/>
          <w:sz w:val="28"/>
          <w:szCs w:val="28"/>
          <w:lang w:eastAsia="ru-RU"/>
        </w:rPr>
        <w:t xml:space="preserve"> </w:t>
      </w:r>
      <w:r w:rsidRPr="008C209C">
        <w:rPr>
          <w:rFonts w:ascii="Times New Roman" w:eastAsia="Times New Roman" w:hAnsi="Times New Roman" w:cs="Times New Roman"/>
          <w:sz w:val="28"/>
          <w:szCs w:val="28"/>
          <w:lang w:eastAsia="ru-RU"/>
        </w:rPr>
        <w:t xml:space="preserve">проживающих на закреплённой за Учреждением территорией, и условий, созданных Учреждением для осуществления образовательного процесса, с учётом санитарных норм, гигиенических требований и контрольных нормативов, установленных действующим законодательством Российской Федерации. </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4.19. Наполняемость классов в Учреждении устанавливается:</w:t>
      </w:r>
    </w:p>
    <w:p w:rsidR="00712532" w:rsidRPr="008C209C" w:rsidRDefault="00712532" w:rsidP="008C209C">
      <w:pPr>
        <w:widowControl w:val="0"/>
        <w:autoSpaceDE w:val="0"/>
        <w:autoSpaceDN w:val="0"/>
        <w:adjustRightInd w:val="0"/>
        <w:spacing w:after="0" w:line="240" w:lineRule="auto"/>
        <w:ind w:firstLine="720"/>
        <w:jc w:val="both"/>
        <w:rPr>
          <w:rFonts w:ascii="Times New Roman" w:eastAsia="Times New Roman" w:hAnsi="Times New Roman" w:cs="Times New Roman"/>
          <w:b/>
          <w:i/>
          <w:color w:val="FF0000"/>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 xml:space="preserve">1) для общеобразовательных классов в количестве не более 25 человек; </w:t>
      </w:r>
    </w:p>
    <w:p w:rsidR="00712532" w:rsidRPr="008C209C" w:rsidRDefault="00712532" w:rsidP="008C209C">
      <w:pPr>
        <w:widowControl w:val="0"/>
        <w:autoSpaceDE w:val="0"/>
        <w:autoSpaceDN w:val="0"/>
        <w:adjustRightInd w:val="0"/>
        <w:spacing w:after="0" w:line="240" w:lineRule="auto"/>
        <w:ind w:firstLine="720"/>
        <w:jc w:val="both"/>
        <w:rPr>
          <w:rFonts w:ascii="Times New Roman" w:eastAsia="Times New Roman" w:hAnsi="Times New Roman" w:cs="Times New Roman"/>
          <w:b/>
          <w:i/>
          <w:color w:val="FF0000"/>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2) для категории учащихся с ограниченными возможностями здоровья не более 15 человек.</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 xml:space="preserve">4.20. Учебный год в Учреждении обучающихся по очной форме обучения, начинается 1 сентября.  </w:t>
      </w:r>
    </w:p>
    <w:p w:rsidR="00712532" w:rsidRPr="008C209C" w:rsidRDefault="00712532" w:rsidP="008C209C">
      <w:pPr>
        <w:spacing w:after="0" w:line="240" w:lineRule="auto"/>
        <w:ind w:firstLine="720"/>
        <w:jc w:val="both"/>
        <w:rPr>
          <w:rFonts w:ascii="Times New Roman" w:eastAsia="Times New Roman" w:hAnsi="Times New Roman" w:cs="Times New Roman"/>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 xml:space="preserve">4.21. Продолжительность учебного года составляет: в 1-х классах – не более 33 недель, во 2-11-х классах – не менее 34 недель. </w:t>
      </w:r>
    </w:p>
    <w:p w:rsidR="00712532" w:rsidRPr="008C209C" w:rsidRDefault="00712532" w:rsidP="008C209C">
      <w:pPr>
        <w:spacing w:after="0" w:line="240" w:lineRule="auto"/>
        <w:ind w:firstLine="720"/>
        <w:jc w:val="both"/>
        <w:rPr>
          <w:rFonts w:ascii="Times New Roman" w:eastAsia="Times New Roman" w:hAnsi="Times New Roman" w:cs="Times New Roman"/>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Продолжительность каникул устанавливается в течение учебного года – не менее 30 календарных дней, летом не менее 8 недель.</w:t>
      </w:r>
    </w:p>
    <w:p w:rsidR="00712532" w:rsidRPr="008C209C" w:rsidRDefault="00712532" w:rsidP="008C209C">
      <w:pPr>
        <w:spacing w:after="0" w:line="240" w:lineRule="auto"/>
        <w:ind w:firstLine="720"/>
        <w:jc w:val="both"/>
        <w:rPr>
          <w:rFonts w:ascii="Times New Roman" w:eastAsia="Times New Roman" w:hAnsi="Times New Roman" w:cs="Times New Roman"/>
          <w:b/>
          <w:color w:val="FF0000"/>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Для учащихся 1-х классов при традиционном режиме обучения в течение года устанавливаются дополнительные недельные каникулы</w:t>
      </w:r>
      <w:r w:rsidRPr="008C209C">
        <w:rPr>
          <w:rFonts w:ascii="Times New Roman" w:eastAsia="Times New Roman" w:hAnsi="Times New Roman" w:cs="Times New Roman"/>
          <w:bCs/>
          <w:spacing w:val="8"/>
          <w:kern w:val="144"/>
          <w:sz w:val="28"/>
          <w:szCs w:val="28"/>
          <w:lang w:eastAsia="ru-RU"/>
        </w:rPr>
        <w:t xml:space="preserve"> в середине третьей четверти.</w:t>
      </w:r>
    </w:p>
    <w:p w:rsidR="00712532" w:rsidRPr="008C209C" w:rsidRDefault="00712532" w:rsidP="008C209C">
      <w:pPr>
        <w:widowControl w:val="0"/>
        <w:autoSpaceDE w:val="0"/>
        <w:autoSpaceDN w:val="0"/>
        <w:adjustRightInd w:val="0"/>
        <w:spacing w:after="0" w:line="240" w:lineRule="auto"/>
        <w:ind w:firstLine="720"/>
        <w:jc w:val="both"/>
        <w:rPr>
          <w:rFonts w:ascii="Times New Roman" w:eastAsia="Times New Roman" w:hAnsi="Times New Roman" w:cs="Times New Roman"/>
          <w:b/>
          <w:i/>
          <w:color w:val="FF0000"/>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 xml:space="preserve">4.22. При реализации общеобразовательной программы в очно-заочной форме обучения начало учебного года может переноситься не более чем на один месяц, в заочной форме обучения – не более чем на три месяца.  </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lastRenderedPageBreak/>
        <w:t xml:space="preserve">4.23. Режим работы Учреждения регламентируется годовым календарным учебным графиком, расписанием учебных и внеурочных занятий, формируемых в соответствии с гигиеническими требованиями санитарных правил и норм для общеобразовательных организаций. </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4.24. Порядок приёма в Учреждение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законодательством об образовании. В части, не урегулированной законодательством об образовании, правила приёма в Учреждение, устанавливаются Учреждением самостоятельно.</w:t>
      </w:r>
    </w:p>
    <w:p w:rsidR="00712532" w:rsidRPr="008C209C" w:rsidRDefault="00712532" w:rsidP="008C209C">
      <w:pPr>
        <w:tabs>
          <w:tab w:val="left" w:pos="1411"/>
        </w:tabs>
        <w:spacing w:after="0" w:line="240" w:lineRule="auto"/>
        <w:jc w:val="both"/>
        <w:rPr>
          <w:rFonts w:ascii="Times New Roman" w:eastAsia="Times New Roman" w:hAnsi="Times New Roman" w:cs="Times New Roman"/>
          <w:spacing w:val="8"/>
          <w:kern w:val="144"/>
          <w:sz w:val="28"/>
          <w:szCs w:val="28"/>
          <w:lang w:eastAsia="ru-RU"/>
        </w:rPr>
      </w:pP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8C209C">
        <w:rPr>
          <w:rFonts w:ascii="Times New Roman" w:eastAsia="Times New Roman" w:hAnsi="Times New Roman" w:cs="Times New Roman"/>
          <w:b/>
          <w:sz w:val="28"/>
          <w:szCs w:val="28"/>
          <w:lang w:val="en-US" w:eastAsia="ru-RU"/>
        </w:rPr>
        <w:t>V</w:t>
      </w:r>
      <w:r w:rsidRPr="008C209C">
        <w:rPr>
          <w:rFonts w:ascii="Times New Roman" w:eastAsia="Times New Roman" w:hAnsi="Times New Roman" w:cs="Times New Roman"/>
          <w:b/>
          <w:sz w:val="28"/>
          <w:szCs w:val="28"/>
          <w:lang w:eastAsia="ru-RU"/>
        </w:rPr>
        <w:t>. Права, обязанность и ответственность работников Учреждения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5.1. Педагогические работники Учреждения пользуются следующими академическими правами и свободами:</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1) свобода преподавания, свободное выражение своего мнения, свобода от вмешательства в профессиональную деятельность;</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2) свобода выбора и использования педагогически обоснованных форм, средств, методов обучения и воспитания;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7) иными правами и свободами, предусмотренными законодательством об образовании.</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5.2. Педагогические работники Учреждения имеют следующие трудовые права и социальные гарантии:</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 xml:space="preserve">1) право на сокращенную </w:t>
      </w:r>
      <w:hyperlink r:id="rId10" w:history="1">
        <w:r w:rsidRPr="008C209C">
          <w:rPr>
            <w:rFonts w:ascii="Times New Roman" w:eastAsia="Times New Roman" w:hAnsi="Times New Roman" w:cs="Times New Roman"/>
            <w:sz w:val="28"/>
            <w:szCs w:val="28"/>
            <w:lang w:eastAsia="ru-RU"/>
          </w:rPr>
          <w:t>продолжительность</w:t>
        </w:r>
      </w:hyperlink>
      <w:r w:rsidRPr="008C209C">
        <w:rPr>
          <w:rFonts w:ascii="Times New Roman" w:eastAsia="Times New Roman" w:hAnsi="Times New Roman" w:cs="Times New Roman"/>
          <w:sz w:val="28"/>
          <w:szCs w:val="28"/>
          <w:lang w:eastAsia="ru-RU"/>
        </w:rPr>
        <w:t xml:space="preserve"> рабочего времени;</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 xml:space="preserve">3) право на ежегодный основной удлиненный оплачиваемый отпуск, </w:t>
      </w:r>
      <w:hyperlink r:id="rId11" w:history="1">
        <w:r w:rsidRPr="008C209C">
          <w:rPr>
            <w:rFonts w:ascii="Times New Roman" w:eastAsia="Times New Roman" w:hAnsi="Times New Roman" w:cs="Times New Roman"/>
            <w:sz w:val="28"/>
            <w:szCs w:val="28"/>
            <w:lang w:eastAsia="ru-RU"/>
          </w:rPr>
          <w:t>продолжительность</w:t>
        </w:r>
      </w:hyperlink>
      <w:r w:rsidRPr="008C209C">
        <w:rPr>
          <w:rFonts w:ascii="Times New Roman" w:eastAsia="Times New Roman" w:hAnsi="Times New Roman" w:cs="Times New Roman"/>
          <w:sz w:val="28"/>
          <w:szCs w:val="28"/>
          <w:lang w:eastAsia="ru-RU"/>
        </w:rPr>
        <w:t xml:space="preserve"> которого определяется Правительством Российской Федерации;</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lastRenderedPageBreak/>
        <w:t xml:space="preserve">4) право на длительный отпуск сроком до одного года не реже чем через каждые десять лет непрерывной педагогической работы в </w:t>
      </w:r>
      <w:hyperlink r:id="rId12" w:history="1">
        <w:r w:rsidRPr="008C209C">
          <w:rPr>
            <w:rFonts w:ascii="Times New Roman" w:eastAsia="Times New Roman" w:hAnsi="Times New Roman" w:cs="Times New Roman"/>
            <w:sz w:val="28"/>
            <w:szCs w:val="28"/>
            <w:lang w:eastAsia="ru-RU"/>
          </w:rPr>
          <w:t>порядке</w:t>
        </w:r>
      </w:hyperlink>
      <w:r w:rsidRPr="008C209C">
        <w:rPr>
          <w:rFonts w:ascii="Times New Roman" w:eastAsia="Times New Roman" w:hAnsi="Times New Roman" w:cs="Times New Roman"/>
          <w:sz w:val="28"/>
          <w:szCs w:val="28"/>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 xml:space="preserve">5) право на досрочное назначение трудовой пенсии по старости в порядке, установленном </w:t>
      </w:r>
      <w:hyperlink r:id="rId13" w:history="1">
        <w:r w:rsidRPr="008C209C">
          <w:rPr>
            <w:rFonts w:ascii="Times New Roman" w:eastAsia="Times New Roman" w:hAnsi="Times New Roman" w:cs="Times New Roman"/>
            <w:sz w:val="28"/>
            <w:szCs w:val="28"/>
            <w:lang w:eastAsia="ru-RU"/>
          </w:rPr>
          <w:t>законодательством</w:t>
        </w:r>
      </w:hyperlink>
      <w:r w:rsidRPr="008C209C">
        <w:rPr>
          <w:rFonts w:ascii="Times New Roman" w:eastAsia="Times New Roman" w:hAnsi="Times New Roman" w:cs="Times New Roman"/>
          <w:sz w:val="28"/>
          <w:szCs w:val="28"/>
          <w:lang w:eastAsia="ru-RU"/>
        </w:rPr>
        <w:t xml:space="preserve"> Российской Федерации;</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7) иные трудовые права, меры социальной поддержки, установленные законодательством об образовании, федеральными законами и законодательными актами субъектов Российской Федерации.</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Par31"/>
      <w:bookmarkEnd w:id="4"/>
      <w:r w:rsidRPr="008C209C">
        <w:rPr>
          <w:rFonts w:ascii="Times New Roman" w:eastAsia="Times New Roman" w:hAnsi="Times New Roman" w:cs="Times New Roman"/>
          <w:sz w:val="28"/>
          <w:szCs w:val="28"/>
          <w:lang w:eastAsia="ru-RU"/>
        </w:rPr>
        <w:t>5.3. Педагогические работники Учреждения обязаны:</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2) соблюдать правовые, нравственные и этические нормы, следовать требованиям профессиональной этики;</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3) уважать честь и достоинство обучающихся и других участников образовательных отношений;</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5) применять педагогически обоснованные и обеспечивающие высокое качество образования формы, методы обучения и воспитания;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7) выполнять иные обязанности, предусмотренные законодательством об образовании, трудовым договором и должностной инструкцией.</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5.4. Права, обязанности и ответственность работников Учреждения, занимающих должности инженерно-технических,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правилами внутреннего трудового распорядка Учреждения и иными локальными нормативными актами образовательных организаций, должностными инструкциями и трудовыми договорами.</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12532" w:rsidRPr="008C209C" w:rsidRDefault="00712532" w:rsidP="005F0004">
      <w:pPr>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lang w:eastAsia="ru-RU"/>
        </w:rPr>
      </w:pPr>
      <w:r w:rsidRPr="008C209C">
        <w:rPr>
          <w:rFonts w:ascii="Times New Roman" w:eastAsia="Times New Roman" w:hAnsi="Times New Roman" w:cs="Times New Roman"/>
          <w:b/>
          <w:sz w:val="28"/>
          <w:szCs w:val="28"/>
          <w:lang w:val="en-US" w:eastAsia="ru-RU"/>
        </w:rPr>
        <w:lastRenderedPageBreak/>
        <w:t>VI</w:t>
      </w:r>
      <w:r w:rsidRPr="008C209C">
        <w:rPr>
          <w:rFonts w:ascii="Times New Roman" w:eastAsia="Times New Roman" w:hAnsi="Times New Roman" w:cs="Times New Roman"/>
          <w:b/>
          <w:sz w:val="28"/>
          <w:szCs w:val="28"/>
          <w:lang w:eastAsia="ru-RU"/>
        </w:rPr>
        <w:t>. Имущество и средства Учреждения</w:t>
      </w:r>
    </w:p>
    <w:p w:rsidR="00712532" w:rsidRPr="008C209C" w:rsidRDefault="00712532" w:rsidP="008C209C">
      <w:pPr>
        <w:autoSpaceDE w:val="0"/>
        <w:autoSpaceDN w:val="0"/>
        <w:adjustRightInd w:val="0"/>
        <w:spacing w:after="0" w:line="240" w:lineRule="auto"/>
        <w:ind w:firstLine="720"/>
        <w:jc w:val="both"/>
        <w:outlineLvl w:val="0"/>
        <w:rPr>
          <w:rFonts w:ascii="Times New Roman" w:eastAsia="Times New Roman" w:hAnsi="Times New Roman" w:cs="Times New Roman"/>
          <w:b/>
          <w:sz w:val="28"/>
          <w:szCs w:val="28"/>
          <w:lang w:eastAsia="ru-RU"/>
        </w:rPr>
      </w:pPr>
    </w:p>
    <w:p w:rsidR="00712532" w:rsidRPr="008C209C" w:rsidRDefault="00712532" w:rsidP="008C20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6.1. Муниципальное образование город Иркутск является собственником имущества Учреждения. Функции и полномочия собственника имущества Учреждения осуществляют органы местного самоуправления в рамках компетенции, определённой Уставом города Иркутска, Положением о порядке управления и распоряжения муниципальной собственностью г. Иркутска, иными муниципальными правовыми актами города Иркутска. На имущество, закреплённое собственником за Учреждением и приобретённое Учреждением по иным основаниям, Учреждение приобретает право оперативного управления.</w:t>
      </w:r>
    </w:p>
    <w:p w:rsidR="00712532" w:rsidRPr="008C209C" w:rsidRDefault="00712532" w:rsidP="008C20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6.2.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712532" w:rsidRPr="008C209C" w:rsidRDefault="00712532" w:rsidP="008C20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 xml:space="preserve">6.3.  Учреждение без согласия департамента образования и КУМИ не вправе распоряжаться особо ценным движимым имуществом, закреплённым за ним или приобретённым Учреждением за счёт средств, выделенных ему Учредителем на приобретение такого имущества, а также недвижимым имуществом. </w:t>
      </w:r>
    </w:p>
    <w:p w:rsidR="00712532" w:rsidRPr="008C209C" w:rsidRDefault="00712532" w:rsidP="008C20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Остальным находящимся на праве оперативного управления имуществом Учреждение вправе распоряжаться самостоятельно, если иное не предусмотрено законодательством Российской Федерации.</w:t>
      </w:r>
    </w:p>
    <w:p w:rsidR="00712532" w:rsidRPr="008C209C" w:rsidRDefault="00712532" w:rsidP="008C20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6.4.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Перечни особо ценного движимого имущества определяются департаментом образования.</w:t>
      </w:r>
    </w:p>
    <w:p w:rsidR="00712532" w:rsidRPr="008C209C" w:rsidRDefault="00712532" w:rsidP="008C20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 xml:space="preserve">6.5. Учет имущества, закрепленного на праве оперативного управления за Учреждением, в реестре муниципального имущества города Иркутска осуществляется КУМИ на основании документов, установленных Положением об учете муниципального имущества города Иркутска.  </w:t>
      </w:r>
    </w:p>
    <w:p w:rsidR="00712532" w:rsidRPr="008C209C" w:rsidRDefault="00712532" w:rsidP="008C20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Документы для учета в реестре муниципального имущества города Иркутска имущества, закрепленного за Учреждением на праве оперативного управления, группируются КУМИ в специализированные дела, сформированные по учредителям муниципальных учреждений.</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Департамент Образования отражает показатели стоимости недвижимого имущества и особо ценного движимого имущества, закрепленного за Учреждением на праве оперативного управления, в бюджетной отчетности в порядке, установленном нормативными правовыми актами, регулирующими ведение бюджетного учета.</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pacing w:val="8"/>
          <w:kern w:val="144"/>
          <w:sz w:val="28"/>
          <w:szCs w:val="28"/>
          <w:lang w:eastAsia="ru-RU"/>
        </w:rPr>
      </w:pPr>
      <w:r w:rsidRPr="008C209C">
        <w:rPr>
          <w:rFonts w:ascii="Times New Roman" w:eastAsia="Times New Roman" w:hAnsi="Times New Roman" w:cs="Times New Roman"/>
          <w:sz w:val="28"/>
          <w:szCs w:val="28"/>
          <w:lang w:eastAsia="ru-RU"/>
        </w:rPr>
        <w:t xml:space="preserve">6.6. </w:t>
      </w:r>
      <w:r w:rsidRPr="008C209C">
        <w:rPr>
          <w:rFonts w:ascii="Times New Roman" w:eastAsia="Times New Roman" w:hAnsi="Times New Roman" w:cs="Times New Roman"/>
          <w:spacing w:val="8"/>
          <w:kern w:val="144"/>
          <w:sz w:val="28"/>
          <w:szCs w:val="28"/>
          <w:lang w:eastAsia="ru-RU"/>
        </w:rPr>
        <w:t>Имущество Учреждения составляют основные фонды и оборотные средства, стоимость которых отражается на самостоятельном балансе Учреждения.</w:t>
      </w:r>
    </w:p>
    <w:p w:rsidR="00712532" w:rsidRPr="008C209C" w:rsidRDefault="00712532" w:rsidP="008C20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6.7. Источниками формирования имущества Учреждения, в том числе финансовых ресурсов, являются:</w:t>
      </w:r>
    </w:p>
    <w:p w:rsidR="00712532" w:rsidRPr="008C209C" w:rsidRDefault="00712532" w:rsidP="008C20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 xml:space="preserve">1) имущество, закрепленное за Учреждением на праве оперативного </w:t>
      </w:r>
      <w:r w:rsidRPr="008C209C">
        <w:rPr>
          <w:rFonts w:ascii="Times New Roman" w:eastAsia="Times New Roman" w:hAnsi="Times New Roman" w:cs="Times New Roman"/>
          <w:sz w:val="28"/>
          <w:szCs w:val="28"/>
          <w:lang w:eastAsia="ru-RU"/>
        </w:rPr>
        <w:lastRenderedPageBreak/>
        <w:t>управления или приобретенное Учреждением за счёт средств, выделенных ему Учредителем на приобретение этого имущества;</w:t>
      </w:r>
    </w:p>
    <w:p w:rsidR="00712532" w:rsidRPr="008C209C" w:rsidRDefault="00712532" w:rsidP="008C20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2)  средства, выделяемые Учредителем в рамках финансового обеспечения выполнения муниципального задания Учредителя;</w:t>
      </w:r>
    </w:p>
    <w:p w:rsidR="00712532" w:rsidRPr="008C209C" w:rsidRDefault="00712532" w:rsidP="008C20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3)  имущество и денежные средства, переданные Учреждению в виде дара, пожертвования или по завещанию;</w:t>
      </w:r>
    </w:p>
    <w:p w:rsidR="00712532" w:rsidRPr="008C209C" w:rsidRDefault="00712532" w:rsidP="008C20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4) доходы от осуществления деятельности по направлениям, предусмотренным настоящим Уставом;</w:t>
      </w:r>
    </w:p>
    <w:p w:rsidR="00712532" w:rsidRPr="008C209C" w:rsidRDefault="00712532" w:rsidP="008C20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5)   иные   источники, не запрещенные действующим законодательством Российской Федерации.</w:t>
      </w:r>
    </w:p>
    <w:p w:rsidR="00712532" w:rsidRPr="008C209C" w:rsidRDefault="00712532" w:rsidP="008C20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6.8.</w:t>
      </w:r>
      <w:r w:rsidRPr="008C209C">
        <w:rPr>
          <w:rFonts w:ascii="Times New Roman" w:eastAsia="Times New Roman" w:hAnsi="Times New Roman" w:cs="Times New Roman"/>
          <w:sz w:val="28"/>
          <w:szCs w:val="28"/>
          <w:lang w:eastAsia="ru-RU"/>
        </w:rPr>
        <w:tab/>
        <w:t>Списание   пришедшего в негодность имущества производится в порядке, установленном законодательством Российской Федерацией и муниципальными правовыми актами города Иркутска.</w:t>
      </w:r>
    </w:p>
    <w:p w:rsidR="00712532" w:rsidRPr="008C209C" w:rsidRDefault="00712532" w:rsidP="008C20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6.9.</w:t>
      </w:r>
      <w:r w:rsidRPr="008C209C">
        <w:rPr>
          <w:rFonts w:ascii="Times New Roman" w:eastAsia="Times New Roman" w:hAnsi="Times New Roman" w:cs="Times New Roman"/>
          <w:sz w:val="28"/>
          <w:szCs w:val="28"/>
          <w:lang w:eastAsia="ru-RU"/>
        </w:rPr>
        <w:tab/>
        <w:t>Передача имущества Учреждения в собственность юридических и физических лиц производится в порядке, установленном законодательством Российской Федерации и муниципальными правовыми актами города Иркутска.</w:t>
      </w:r>
    </w:p>
    <w:p w:rsidR="00712532" w:rsidRPr="008C209C" w:rsidRDefault="00712532" w:rsidP="008C20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6.10.</w:t>
      </w:r>
      <w:r w:rsidRPr="008C209C">
        <w:rPr>
          <w:rFonts w:ascii="Times New Roman" w:eastAsia="Times New Roman" w:hAnsi="Times New Roman" w:cs="Times New Roman"/>
          <w:sz w:val="28"/>
          <w:szCs w:val="28"/>
          <w:lang w:eastAsia="ru-RU"/>
        </w:rPr>
        <w:tab/>
        <w:t>Привлечение Учреждением дополнительных средств не влечёт за собой уменьшения его финансирования из бюджета города Иркутска.</w:t>
      </w:r>
    </w:p>
    <w:p w:rsidR="00712532" w:rsidRPr="008C209C" w:rsidRDefault="00712532" w:rsidP="008C20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6.11.</w:t>
      </w:r>
      <w:r w:rsidRPr="008C209C">
        <w:rPr>
          <w:rFonts w:ascii="Times New Roman" w:eastAsia="Times New Roman" w:hAnsi="Times New Roman" w:cs="Times New Roman"/>
          <w:sz w:val="28"/>
          <w:szCs w:val="28"/>
          <w:lang w:eastAsia="ru-RU"/>
        </w:rPr>
        <w:tab/>
        <w:t>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законодательством Российской Федерации.</w:t>
      </w:r>
    </w:p>
    <w:p w:rsidR="00712532" w:rsidRPr="008C209C" w:rsidRDefault="00712532" w:rsidP="008C20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 xml:space="preserve">6.12. Доходы от оказания платных образовательных услуг используется Учреждением в соответствии с уставной целью, предусмотренной пунктом 2.1. настоящего устава. </w:t>
      </w:r>
    </w:p>
    <w:p w:rsidR="00712532" w:rsidRPr="008C209C" w:rsidRDefault="00712532" w:rsidP="008C20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Собственник   имущества   не   имеет права на получение доходов от осуществления   Учреждением   деятельности и использования закрепленного за Учреждением имущества.</w:t>
      </w:r>
    </w:p>
    <w:p w:rsidR="00712532" w:rsidRPr="008C209C" w:rsidRDefault="00712532" w:rsidP="008C20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6.13Учреждение вправе вносить денежные средства и иное имущество, за исключением   особо  ценного  движимого  имущества,  закрепленного  за  ним или  приобретенного Учреждением за счёт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участника.6.14. Финансовое обеспечение выполнения муниципального задания Учреждением осуществляется в виде субсидий из бюджета города Иркутска.</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6.15.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lastRenderedPageBreak/>
        <w:t>6.16. . В случае сдачи в аренду с согласия департамента образования и КУМИ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 xml:space="preserve">6.17. Изменение назначения имущества Учреждения, связанного с целями образования осуществляется на основании соответствующего постановления администрации города Иркутска при условии предварительного создания (приобретения, изменения назначения) имущества, достаточного для обеспечения указанных целей. </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6.18.</w:t>
      </w:r>
      <w:bookmarkStart w:id="5" w:name="Par0"/>
      <w:bookmarkEnd w:id="5"/>
      <w:r w:rsidRPr="008C209C">
        <w:rPr>
          <w:rFonts w:ascii="Times New Roman" w:eastAsia="Times New Roman" w:hAnsi="Times New Roman" w:cs="Times New Roman"/>
          <w:sz w:val="28"/>
          <w:szCs w:val="28"/>
          <w:lang w:eastAsia="ru-RU"/>
        </w:rPr>
        <w:t xml:space="preserve"> Крупная сделка может быть совершена Учреждением только с предварительного </w:t>
      </w:r>
      <w:hyperlink r:id="rId14" w:history="1">
        <w:r w:rsidRPr="008C209C">
          <w:rPr>
            <w:rFonts w:ascii="Times New Roman" w:eastAsia="Times New Roman" w:hAnsi="Times New Roman" w:cs="Times New Roman"/>
            <w:sz w:val="28"/>
            <w:szCs w:val="28"/>
            <w:lang w:eastAsia="ru-RU"/>
          </w:rPr>
          <w:t>согласия</w:t>
        </w:r>
      </w:hyperlink>
      <w:r w:rsidRPr="008C209C">
        <w:rPr>
          <w:rFonts w:ascii="Times New Roman" w:eastAsia="Times New Roman" w:hAnsi="Times New Roman" w:cs="Times New Roman"/>
          <w:sz w:val="28"/>
          <w:szCs w:val="28"/>
          <w:lang w:eastAsia="ru-RU"/>
        </w:rPr>
        <w:t xml:space="preserve"> департамента образования.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Крупная сделка, совершенная с нарушением требований законодательства Российской Федерации,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 xml:space="preserve">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hyperlink w:anchor="Par0" w:history="1">
        <w:r w:rsidRPr="008C209C">
          <w:rPr>
            <w:rFonts w:ascii="Times New Roman" w:eastAsia="Times New Roman" w:hAnsi="Times New Roman" w:cs="Times New Roman"/>
            <w:sz w:val="28"/>
            <w:szCs w:val="28"/>
            <w:lang w:eastAsia="ru-RU"/>
          </w:rPr>
          <w:t>абзаца первого</w:t>
        </w:r>
      </w:hyperlink>
      <w:r w:rsidRPr="008C209C">
        <w:rPr>
          <w:rFonts w:ascii="Times New Roman" w:eastAsia="Times New Roman" w:hAnsi="Times New Roman" w:cs="Times New Roman"/>
          <w:sz w:val="28"/>
          <w:szCs w:val="28"/>
          <w:lang w:eastAsia="ru-RU"/>
        </w:rPr>
        <w:t xml:space="preserve"> настоящего пункта, независимо от того, была ли эта сделка признана недействительной.</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6.19. 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директор (заместитель директора) Учреждения,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lastRenderedPageBreak/>
        <w:t>6.20. 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6.21. 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уставом Учреждения.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6.22. Под термином «возможности Учреждения» в целях настоящего пункта устава понимаются принадлежащие Учреждению имущество, имущественные и неимущественные права, возможности в области предпринимательской деятельности, информация о деятельности и планах Учреждения, имеющая для него ценность.</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6.23.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оно обязано сообщить о своей заинтересованности органу управления Учреждения или департаменту образования; сделка должна быть одобрена органом управления Учреждением или департаментом образования.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6.24. Сделка, в совершении которой имеется заинтересованность и которая совершена с нарушением требований законодательства Российской Федерации, может быть признана судом недействительной.</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6.25. Заинтересованное лицо несет перед Учреждением ответственность в размере убытков, причиненных им этому Учреждению. Если убытки причинены учреждением несколькими заинтересованными лицами, их ответственность перед Учреждением является солидарной.</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12532" w:rsidRPr="008C209C" w:rsidRDefault="00712532" w:rsidP="008C209C">
      <w:pPr>
        <w:spacing w:after="0" w:line="240" w:lineRule="auto"/>
        <w:ind w:firstLine="720"/>
        <w:jc w:val="both"/>
        <w:rPr>
          <w:rFonts w:ascii="Times New Roman" w:eastAsia="Times New Roman" w:hAnsi="Times New Roman" w:cs="Times New Roman"/>
          <w:b/>
          <w:spacing w:val="8"/>
          <w:kern w:val="144"/>
          <w:sz w:val="28"/>
          <w:szCs w:val="28"/>
          <w:lang w:eastAsia="ru-RU"/>
        </w:rPr>
      </w:pPr>
      <w:r w:rsidRPr="008C209C">
        <w:rPr>
          <w:rFonts w:ascii="Times New Roman" w:eastAsia="Times New Roman" w:hAnsi="Times New Roman" w:cs="Times New Roman"/>
          <w:b/>
          <w:spacing w:val="8"/>
          <w:kern w:val="144"/>
          <w:sz w:val="28"/>
          <w:szCs w:val="28"/>
          <w:lang w:val="en-US" w:eastAsia="ru-RU"/>
        </w:rPr>
        <w:t>VII</w:t>
      </w:r>
      <w:r w:rsidRPr="008C209C">
        <w:rPr>
          <w:rFonts w:ascii="Times New Roman" w:eastAsia="Times New Roman" w:hAnsi="Times New Roman" w:cs="Times New Roman"/>
          <w:b/>
          <w:spacing w:val="8"/>
          <w:kern w:val="144"/>
          <w:sz w:val="28"/>
          <w:szCs w:val="28"/>
          <w:lang w:eastAsia="ru-RU"/>
        </w:rPr>
        <w:t>. Учет, планирование, отчетность</w:t>
      </w:r>
    </w:p>
    <w:p w:rsidR="00712532" w:rsidRPr="008C209C" w:rsidRDefault="00712532" w:rsidP="008C209C">
      <w:pPr>
        <w:spacing w:after="0" w:line="240" w:lineRule="auto"/>
        <w:ind w:firstLine="720"/>
        <w:jc w:val="both"/>
        <w:rPr>
          <w:rFonts w:ascii="Times New Roman" w:eastAsia="Times New Roman" w:hAnsi="Times New Roman" w:cs="Times New Roman"/>
          <w:spacing w:val="8"/>
          <w:kern w:val="144"/>
          <w:sz w:val="28"/>
          <w:szCs w:val="28"/>
          <w:lang w:eastAsia="ru-RU"/>
        </w:rPr>
      </w:pPr>
    </w:p>
    <w:p w:rsidR="00712532" w:rsidRPr="008C209C" w:rsidRDefault="00712532" w:rsidP="008C20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7.1. Учреждение планирует финансово-хозяйственную деятельность на основе планов финансово-хозяйственной деятельности Учреждения.</w:t>
      </w:r>
    </w:p>
    <w:p w:rsidR="00712532" w:rsidRPr="008C209C" w:rsidRDefault="00712532" w:rsidP="008C20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7.2. Учреждение ведёт бухгалтерский учёт и статистическую отчётность в порядке, установленном законодательством Российской Федерации:</w:t>
      </w:r>
    </w:p>
    <w:p w:rsidR="00712532" w:rsidRPr="008C209C" w:rsidRDefault="00712532" w:rsidP="008C20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1) представляет   информацию   о   своей   деятельности   органам государственной   статистики   и   налоговым   органам, органам местного самоуправления города Иркутска, а также иным лицам в соответствии с законодательством Российской Федерации и настоящим уставом.</w:t>
      </w:r>
    </w:p>
    <w:p w:rsidR="00712532" w:rsidRPr="008C209C" w:rsidRDefault="00712532" w:rsidP="008C20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2) представляет   ежеквартально   балансовые   отчёты   и   любую необходимую информацию о своей деятельности департаменту образования, другим структурным подразделениям администрации города Иркутска.</w:t>
      </w:r>
    </w:p>
    <w:p w:rsidR="00712532" w:rsidRPr="008C209C" w:rsidRDefault="00712532" w:rsidP="008C209C">
      <w:pPr>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 xml:space="preserve">7.3.  Контроль за деятельностью Учреждения осуществляется органами государственного (муниципального) контроля и надзора в соответствии с действующим законодательством РФ и структурными подразделениями </w:t>
      </w:r>
      <w:r w:rsidRPr="008C209C">
        <w:rPr>
          <w:rFonts w:ascii="Times New Roman" w:eastAsia="Times New Roman" w:hAnsi="Times New Roman" w:cs="Times New Roman"/>
          <w:sz w:val="28"/>
          <w:szCs w:val="28"/>
          <w:lang w:eastAsia="ru-RU"/>
        </w:rPr>
        <w:lastRenderedPageBreak/>
        <w:t xml:space="preserve">администрации города Иркутска в соответствии с муниципальными правовыми актами. </w:t>
      </w:r>
    </w:p>
    <w:p w:rsidR="00712532" w:rsidRPr="008C209C" w:rsidRDefault="00712532" w:rsidP="008C209C">
      <w:pPr>
        <w:spacing w:after="0" w:line="240" w:lineRule="auto"/>
        <w:ind w:firstLine="720"/>
        <w:jc w:val="both"/>
        <w:rPr>
          <w:rFonts w:ascii="Times New Roman" w:eastAsia="Times New Roman" w:hAnsi="Times New Roman" w:cs="Times New Roman"/>
          <w:spacing w:val="8"/>
          <w:kern w:val="144"/>
          <w:sz w:val="28"/>
          <w:szCs w:val="28"/>
          <w:lang w:eastAsia="ru-RU"/>
        </w:rPr>
      </w:pPr>
      <w:r w:rsidRPr="008C209C">
        <w:rPr>
          <w:rFonts w:ascii="Times New Roman" w:eastAsia="Times New Roman" w:hAnsi="Times New Roman" w:cs="Times New Roman"/>
          <w:sz w:val="28"/>
          <w:szCs w:val="28"/>
          <w:lang w:eastAsia="ru-RU"/>
        </w:rPr>
        <w:t>7.4. Департаментом образования создается годовая балансовая комиссия, которая рассматривает итоги финансово-хозяйственной деятельности Учреждения.</w:t>
      </w:r>
    </w:p>
    <w:p w:rsidR="00712532" w:rsidRPr="008C209C" w:rsidRDefault="00712532" w:rsidP="008C209C">
      <w:pPr>
        <w:autoSpaceDE w:val="0"/>
        <w:autoSpaceDN w:val="0"/>
        <w:adjustRightInd w:val="0"/>
        <w:spacing w:after="0" w:line="240" w:lineRule="auto"/>
        <w:ind w:firstLine="720"/>
        <w:jc w:val="both"/>
        <w:outlineLvl w:val="0"/>
        <w:rPr>
          <w:rFonts w:ascii="Times New Roman" w:eastAsia="Times New Roman" w:hAnsi="Times New Roman" w:cs="Times New Roman"/>
          <w:b/>
          <w:sz w:val="28"/>
          <w:szCs w:val="28"/>
          <w:lang w:eastAsia="ru-RU"/>
        </w:rPr>
      </w:pPr>
    </w:p>
    <w:p w:rsidR="00712532" w:rsidRPr="008C209C" w:rsidRDefault="00712532" w:rsidP="005F0004">
      <w:pPr>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lang w:eastAsia="ru-RU"/>
        </w:rPr>
      </w:pPr>
      <w:r w:rsidRPr="008C209C">
        <w:rPr>
          <w:rFonts w:ascii="Times New Roman" w:eastAsia="Times New Roman" w:hAnsi="Times New Roman" w:cs="Times New Roman"/>
          <w:b/>
          <w:sz w:val="28"/>
          <w:szCs w:val="28"/>
          <w:lang w:val="en-US" w:eastAsia="ru-RU"/>
        </w:rPr>
        <w:t>VIII</w:t>
      </w:r>
      <w:r w:rsidRPr="008C209C">
        <w:rPr>
          <w:rFonts w:ascii="Times New Roman" w:eastAsia="Times New Roman" w:hAnsi="Times New Roman" w:cs="Times New Roman"/>
          <w:b/>
          <w:sz w:val="28"/>
          <w:szCs w:val="28"/>
          <w:lang w:eastAsia="ru-RU"/>
        </w:rPr>
        <w:t>. Управление Учреждением</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8.1. Управление Учреждением осуществляется в соответствии с законодательством Российской Федерации, муниципальными правовыми актами города Иркутска, настоящим Уставом и строится на основе сочетания принципов единоначалия и коллегиальности.</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8.2. В Учреждении формируются коллегиальные органы управления, к которым относятся: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1) общее собрание работников;</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2) педагогический совет;</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3) совет учреждения.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8.3. Единоличным исполнительным органом Учреждения является директор, который осуществляет текущее руководство деятельностью Учреждения.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8.4. Директор в соответствии с законодательством Российской Федерации и настоящим Уставом назначается Учредителем.</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8.5. Кандидаты на должность директора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 xml:space="preserve">8.6. Запрещается занятие должности директора лицами, которые не допускаются к педагогической деятельности по основаниям, установленным трудовым </w:t>
      </w:r>
      <w:hyperlink r:id="rId15" w:history="1">
        <w:r w:rsidRPr="008C209C">
          <w:rPr>
            <w:rFonts w:ascii="Times New Roman" w:eastAsia="Times New Roman" w:hAnsi="Times New Roman" w:cs="Times New Roman"/>
            <w:sz w:val="28"/>
            <w:szCs w:val="28"/>
            <w:lang w:eastAsia="ru-RU"/>
          </w:rPr>
          <w:t>законодательством</w:t>
        </w:r>
      </w:hyperlink>
      <w:r w:rsidRPr="008C209C">
        <w:rPr>
          <w:rFonts w:ascii="Times New Roman" w:eastAsia="Times New Roman" w:hAnsi="Times New Roman" w:cs="Times New Roman"/>
          <w:sz w:val="28"/>
          <w:szCs w:val="28"/>
          <w:lang w:eastAsia="ru-RU"/>
        </w:rPr>
        <w:t>.</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8.7. Кандидаты на должность директора и директор проходят обязательную аттестацию в порядке и сроки, установленные Учредителем.</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8.8.  Директор осуществляет следующие полномочия в области управления Учреждением:</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1) руководит Учреждением в соответствии с законами и иными нормативными правовыми актами, настоящим Уставом;</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2) обеспечивает системную образовательную (учебно-воспитательную) и административно-хозяйственную (производственную) работу Учреждения;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3)обеспечивает реализацию федерального государственного образовательного стандарта;</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4) 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5) утверждает структуру и штатное расписание Учреждения;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lastRenderedPageBreak/>
        <w:t>6) решает кадровые, административные, финансовые, хозяйственные и иные вопросы в соответствии с настоящим уставом;</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7) издает приказы идает указания, обязательные для исполнения всеми работниками Учреждения;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8) принимает локальные нормативные акты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9) представляет Учреждение без доверенности в государственных, муниципальных, общественных и иных органах, учреждениях, иных организациях.</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Иные полномочия, права и обязанности директора в области управления Учреждением, а также его ответственность определяются в соответствии с законодательством об образовании, трудовым договором и должностной инструкцией.</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8.9. Общее собрание работников является постоянно действующим представительным коллегиальным органом управления Учреждением.</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8.10. Общее собрание работников состоит из работников Учреждения, для которых Учреждение является основным местом работы.</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8.11. Общее собрание работников осуществляет следующие полномочия: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8C209C">
        <w:rPr>
          <w:rFonts w:ascii="Times New Roman" w:eastAsia="Times New Roman" w:hAnsi="Times New Roman" w:cs="Times New Roman"/>
          <w:sz w:val="28"/>
          <w:szCs w:val="28"/>
          <w:lang w:eastAsia="ru-RU"/>
        </w:rPr>
        <w:t xml:space="preserve">1) </w:t>
      </w:r>
      <w:r w:rsidRPr="008C209C">
        <w:rPr>
          <w:rFonts w:ascii="Times New Roman" w:eastAsia="Times New Roman" w:hAnsi="Times New Roman" w:cs="Times New Roman"/>
          <w:color w:val="000000"/>
          <w:sz w:val="28"/>
          <w:szCs w:val="28"/>
          <w:lang w:eastAsia="ru-RU"/>
        </w:rPr>
        <w:t>дает рекомендации по вопросам принятия локальных актов, регулирующих трудовые отношения с работниками Учреждения;</w:t>
      </w:r>
    </w:p>
    <w:p w:rsidR="00712532" w:rsidRPr="008C209C" w:rsidRDefault="00712532" w:rsidP="008C209C">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8C209C">
        <w:rPr>
          <w:rFonts w:ascii="Times New Roman" w:eastAsia="Times New Roman" w:hAnsi="Times New Roman" w:cs="Times New Roman"/>
          <w:color w:val="000000"/>
          <w:spacing w:val="8"/>
          <w:kern w:val="144"/>
          <w:sz w:val="28"/>
          <w:szCs w:val="28"/>
          <w:lang w:eastAsia="ru-RU"/>
        </w:rPr>
        <w:t xml:space="preserve">2) </w:t>
      </w:r>
      <w:r w:rsidRPr="008C209C">
        <w:rPr>
          <w:rFonts w:ascii="Times New Roman" w:eastAsia="Times New Roman" w:hAnsi="Times New Roman" w:cs="Times New Roman"/>
          <w:color w:val="000000"/>
          <w:sz w:val="28"/>
          <w:szCs w:val="28"/>
          <w:lang w:eastAsia="ru-RU"/>
        </w:rPr>
        <w:t>обсуждает вопросы состояния трудовой дисциплины в Учреждении, дает рекомендации по ее укреплению;</w:t>
      </w:r>
    </w:p>
    <w:p w:rsidR="00712532" w:rsidRPr="008C209C" w:rsidRDefault="00712532" w:rsidP="008C209C">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8C209C">
        <w:rPr>
          <w:rFonts w:ascii="Times New Roman" w:eastAsia="Times New Roman" w:hAnsi="Times New Roman" w:cs="Times New Roman"/>
          <w:color w:val="000000"/>
          <w:sz w:val="28"/>
          <w:szCs w:val="28"/>
          <w:lang w:eastAsia="ru-RU"/>
        </w:rPr>
        <w:t>3) содействует созданию оптимальных условий для организации труда и профессионального совершенствования работников;</w:t>
      </w:r>
    </w:p>
    <w:p w:rsidR="00712532" w:rsidRPr="008C209C" w:rsidRDefault="00712532" w:rsidP="008C209C">
      <w:pPr>
        <w:shd w:val="clear" w:color="auto" w:fill="FFFFFF"/>
        <w:spacing w:after="0" w:line="240" w:lineRule="auto"/>
        <w:ind w:firstLine="720"/>
        <w:jc w:val="both"/>
        <w:textAlignment w:val="baseline"/>
        <w:rPr>
          <w:rFonts w:ascii="Times New Roman" w:eastAsia="Times New Roman" w:hAnsi="Times New Roman" w:cs="Times New Roman"/>
          <w:spacing w:val="8"/>
          <w:kern w:val="144"/>
          <w:sz w:val="28"/>
          <w:szCs w:val="28"/>
          <w:lang w:eastAsia="ru-RU"/>
        </w:rPr>
      </w:pPr>
      <w:r w:rsidRPr="008C209C">
        <w:rPr>
          <w:rFonts w:ascii="Times New Roman" w:eastAsia="Times New Roman" w:hAnsi="Times New Roman" w:cs="Times New Roman"/>
          <w:color w:val="000000"/>
          <w:spacing w:val="8"/>
          <w:kern w:val="144"/>
          <w:sz w:val="28"/>
          <w:szCs w:val="28"/>
          <w:shd w:val="clear" w:color="auto" w:fill="FFFFFF"/>
          <w:lang w:eastAsia="ru-RU"/>
        </w:rPr>
        <w:t xml:space="preserve">4) </w:t>
      </w:r>
      <w:r w:rsidRPr="008C209C">
        <w:rPr>
          <w:rFonts w:ascii="Times New Roman" w:eastAsia="Times New Roman" w:hAnsi="Times New Roman" w:cs="Times New Roman"/>
          <w:spacing w:val="8"/>
          <w:kern w:val="144"/>
          <w:sz w:val="28"/>
          <w:szCs w:val="28"/>
          <w:lang w:eastAsia="ru-RU"/>
        </w:rPr>
        <w:t>выражает мнение в письменной форме при принятии локальных нормативных актов, затрагивающих права и обязанности работников Учреждения;</w:t>
      </w:r>
    </w:p>
    <w:p w:rsidR="00712532" w:rsidRPr="008C209C" w:rsidRDefault="00712532" w:rsidP="008C209C">
      <w:pPr>
        <w:shd w:val="clear" w:color="auto" w:fill="FFFFFF"/>
        <w:spacing w:after="0" w:line="240" w:lineRule="auto"/>
        <w:ind w:firstLine="720"/>
        <w:jc w:val="both"/>
        <w:textAlignment w:val="baseline"/>
        <w:rPr>
          <w:rFonts w:ascii="Times New Roman" w:eastAsia="Times New Roman" w:hAnsi="Times New Roman" w:cs="Times New Roman"/>
          <w:color w:val="000000"/>
          <w:spacing w:val="8"/>
          <w:kern w:val="144"/>
          <w:sz w:val="28"/>
          <w:szCs w:val="28"/>
          <w:shd w:val="clear" w:color="auto" w:fill="FFFFFF"/>
          <w:lang w:eastAsia="ru-RU"/>
        </w:rPr>
      </w:pPr>
      <w:r w:rsidRPr="008C209C">
        <w:rPr>
          <w:rFonts w:ascii="Times New Roman" w:eastAsia="Times New Roman" w:hAnsi="Times New Roman" w:cs="Times New Roman"/>
          <w:color w:val="000000"/>
          <w:spacing w:val="8"/>
          <w:kern w:val="144"/>
          <w:sz w:val="28"/>
          <w:szCs w:val="28"/>
          <w:shd w:val="clear" w:color="auto" w:fill="FFFFFF"/>
          <w:lang w:eastAsia="ru-RU"/>
        </w:rPr>
        <w:t>5) рассматривает иные вопросы деятельности Учреждения, принятые общим собранием работников к своему рассмотрению либо вынесенные на его рассмотрение директором Учреждения.</w:t>
      </w:r>
    </w:p>
    <w:p w:rsidR="00712532" w:rsidRPr="008C209C" w:rsidRDefault="00712532" w:rsidP="008C209C">
      <w:pPr>
        <w:shd w:val="clear" w:color="auto" w:fill="FFFFFF"/>
        <w:spacing w:after="0" w:line="240" w:lineRule="auto"/>
        <w:ind w:firstLine="720"/>
        <w:jc w:val="both"/>
        <w:textAlignment w:val="baseline"/>
        <w:rPr>
          <w:rFonts w:ascii="Times New Roman" w:eastAsia="Times New Roman" w:hAnsi="Times New Roman" w:cs="Times New Roman"/>
          <w:color w:val="000000"/>
          <w:spacing w:val="8"/>
          <w:kern w:val="144"/>
          <w:sz w:val="28"/>
          <w:szCs w:val="28"/>
          <w:shd w:val="clear" w:color="auto" w:fill="FFFFFF"/>
          <w:lang w:eastAsia="ru-RU"/>
        </w:rPr>
      </w:pPr>
      <w:r w:rsidRPr="008C209C">
        <w:rPr>
          <w:rFonts w:ascii="Times New Roman" w:eastAsia="Times New Roman" w:hAnsi="Times New Roman" w:cs="Times New Roman"/>
          <w:color w:val="000000"/>
          <w:spacing w:val="8"/>
          <w:kern w:val="144"/>
          <w:sz w:val="28"/>
          <w:szCs w:val="28"/>
          <w:shd w:val="clear" w:color="auto" w:fill="FFFFFF"/>
          <w:lang w:eastAsia="ru-RU"/>
        </w:rPr>
        <w:t>8.12. При осуществлении своих полномочий общее собрание работников вправе:</w:t>
      </w:r>
    </w:p>
    <w:p w:rsidR="00712532" w:rsidRPr="008C209C" w:rsidRDefault="00712532" w:rsidP="008C209C">
      <w:pPr>
        <w:shd w:val="clear" w:color="auto" w:fill="FFFFFF"/>
        <w:spacing w:after="0" w:line="240" w:lineRule="auto"/>
        <w:ind w:firstLine="720"/>
        <w:jc w:val="both"/>
        <w:textAlignment w:val="baseline"/>
        <w:rPr>
          <w:rFonts w:ascii="Times New Roman" w:eastAsia="Times New Roman" w:hAnsi="Times New Roman" w:cs="Times New Roman"/>
          <w:color w:val="000000"/>
          <w:spacing w:val="8"/>
          <w:kern w:val="144"/>
          <w:sz w:val="28"/>
          <w:szCs w:val="28"/>
          <w:shd w:val="clear" w:color="auto" w:fill="FFFFFF"/>
          <w:lang w:eastAsia="ru-RU"/>
        </w:rPr>
      </w:pPr>
      <w:r w:rsidRPr="008C209C">
        <w:rPr>
          <w:rFonts w:ascii="Times New Roman" w:eastAsia="Times New Roman" w:hAnsi="Times New Roman" w:cs="Times New Roman"/>
          <w:color w:val="000000"/>
          <w:spacing w:val="8"/>
          <w:kern w:val="144"/>
          <w:sz w:val="28"/>
          <w:szCs w:val="28"/>
          <w:shd w:val="clear" w:color="auto" w:fill="FFFFFF"/>
          <w:lang w:eastAsia="ru-RU"/>
        </w:rPr>
        <w:t xml:space="preserve">1) запрашивать от должностных лиц Учреждения информацию, касающуюся деятельности общего собрания работников Учреждения; </w:t>
      </w:r>
    </w:p>
    <w:p w:rsidR="00712532" w:rsidRPr="008C209C" w:rsidRDefault="00712532" w:rsidP="008C209C">
      <w:pPr>
        <w:shd w:val="clear" w:color="auto" w:fill="FFFFFF"/>
        <w:spacing w:after="0" w:line="240" w:lineRule="auto"/>
        <w:ind w:firstLine="720"/>
        <w:jc w:val="both"/>
        <w:textAlignment w:val="baseline"/>
        <w:rPr>
          <w:rFonts w:ascii="Times New Roman" w:eastAsia="Times New Roman" w:hAnsi="Times New Roman" w:cs="Times New Roman"/>
          <w:color w:val="000000"/>
          <w:spacing w:val="8"/>
          <w:kern w:val="144"/>
          <w:sz w:val="28"/>
          <w:szCs w:val="28"/>
          <w:shd w:val="clear" w:color="auto" w:fill="FFFFFF"/>
          <w:lang w:eastAsia="ru-RU"/>
        </w:rPr>
      </w:pPr>
      <w:r w:rsidRPr="008C209C">
        <w:rPr>
          <w:rFonts w:ascii="Times New Roman" w:eastAsia="Times New Roman" w:hAnsi="Times New Roman" w:cs="Times New Roman"/>
          <w:color w:val="000000"/>
          <w:spacing w:val="8"/>
          <w:kern w:val="144"/>
          <w:sz w:val="28"/>
          <w:szCs w:val="28"/>
          <w:shd w:val="clear" w:color="auto" w:fill="FFFFFF"/>
          <w:lang w:eastAsia="ru-RU"/>
        </w:rPr>
        <w:t xml:space="preserve">2) выступать от имени Учреждения на комиссиях, собраниях, конференциях по вопросам оплаты труда в Учреждении, по вопросам соблюдения и совершенствования трудовой дисциплины, а также по иным вопросам, касающимся прав и обязанностей работников Учреждения.  </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8.13. Заседания общего собрания работников Учреждения проводятся по инициативе его членов или директора Учреждения один раз в год.</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lastRenderedPageBreak/>
        <w:t>8.14. Информация о дате и времени созыва общего собрания работников размещается на информационном стенде Учреждения не позднее, чем за 5 дней до его проведения.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 xml:space="preserve">8.15. Решение общего собрания работников Учреждения считается принятым, если на заседании присутствовало не менее 1/2 от его состава и проголосовало более 1/2 от числа присутствующих. </w:t>
      </w:r>
      <w:r w:rsidRPr="008C209C">
        <w:rPr>
          <w:rFonts w:ascii="Times New Roman" w:eastAsia="Times New Roman" w:hAnsi="Times New Roman" w:cs="Times New Roman"/>
          <w:color w:val="000000"/>
          <w:sz w:val="28"/>
          <w:szCs w:val="28"/>
          <w:lang w:eastAsia="ru-RU"/>
        </w:rPr>
        <w:t xml:space="preserve">Решения общего собрания работников Учреждения </w:t>
      </w:r>
      <w:r w:rsidRPr="008C209C">
        <w:rPr>
          <w:rFonts w:ascii="Times New Roman" w:eastAsia="Times New Roman" w:hAnsi="Times New Roman" w:cs="Times New Roman"/>
          <w:color w:val="000000"/>
          <w:spacing w:val="8"/>
          <w:kern w:val="144"/>
          <w:sz w:val="28"/>
          <w:szCs w:val="28"/>
          <w:shd w:val="clear" w:color="auto" w:fill="FFFFFF"/>
          <w:lang w:eastAsia="ru-RU"/>
        </w:rPr>
        <w:t>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8.16. Иные вопросы, касающиеся порядка формирования и деятельности общего собрания работников Учреждения, предусматриваются в Положении об общем собрании работников Учреждения. Положение об общем собрании работников Учреждения не должно противоречить законодательству об образовании и настоящему уставу.</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8.17. Педагогический совет является постоянно действующим представительным коллегиальным органом управления Учреждением.</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8.18. Педагогический совет состоит из числа педагогических работников Учреждения.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8.19. Педагогический совет осуществляет следующие полномочия: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1) разрабатывает основные направления и программы развития Учреждения, повышения качества образовательного процесса, представляет их директору для последующего утверждения;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2) утверждает план работы на каждый учебный год;</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 xml:space="preserve">3) принимает решения: </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 о формах, сроках и порядке проведения промежуточной аттестации учащихся в невыпускных классах и о количестве аттестуемых предметов в ходе промежуточной аттестации;</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 о переводе учащихся, освоивших в полном объёме образовательные программы и успешно прошедших промежуточную аттестацию в следующий класс, а также о переводе учащихся, не прошедших промежуточной аттестации по уважительным причинам или имеющих академическую задолженность, в следующий класс условно;</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 об оставлении учащихся по результатам промежуточной и итоговой аттестации на повторное обучение;</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 xml:space="preserve">- о переводе учащихся, не ликвидировавших в установленные сроки академической задолженности с момента её образования, с учётом мнения их родителей (законных представителей),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color w:val="000000"/>
          <w:sz w:val="28"/>
          <w:szCs w:val="28"/>
          <w:shd w:val="clear" w:color="auto" w:fill="FFFFFF"/>
          <w:lang w:eastAsia="ru-RU"/>
        </w:rPr>
        <w:t>4) осуществляет р</w:t>
      </w:r>
      <w:r w:rsidRPr="008C209C">
        <w:rPr>
          <w:rFonts w:ascii="Times New Roman" w:eastAsia="Times New Roman" w:hAnsi="Times New Roman" w:cs="Times New Roman"/>
          <w:sz w:val="28"/>
          <w:szCs w:val="28"/>
          <w:lang w:eastAsia="ru-RU"/>
        </w:rPr>
        <w:t>ассмотрение вопроса о создании службы школьной медиации и ее дальнейшей деятельности, утверждает положение о ней и вносит в него изменения с предварительным согласованием с директором Учреждения, с советом родителей (при его наличии в Учреждении);</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shd w:val="clear" w:color="auto" w:fill="FFFFFF"/>
          <w:lang w:eastAsia="ru-RU"/>
        </w:rPr>
      </w:pPr>
      <w:r w:rsidRPr="008C209C">
        <w:rPr>
          <w:rFonts w:ascii="Times New Roman" w:eastAsia="Times New Roman" w:hAnsi="Times New Roman" w:cs="Times New Roman"/>
          <w:sz w:val="28"/>
          <w:szCs w:val="28"/>
          <w:lang w:eastAsia="ru-RU"/>
        </w:rPr>
        <w:lastRenderedPageBreak/>
        <w:t xml:space="preserve">5) </w:t>
      </w:r>
      <w:r w:rsidRPr="008C209C">
        <w:rPr>
          <w:rFonts w:ascii="Times New Roman" w:eastAsia="Times New Roman" w:hAnsi="Times New Roman" w:cs="Times New Roman"/>
          <w:color w:val="000000"/>
          <w:sz w:val="28"/>
          <w:szCs w:val="28"/>
          <w:shd w:val="clear" w:color="auto" w:fill="FFFFFF"/>
          <w:lang w:eastAsia="ru-RU"/>
        </w:rPr>
        <w:t>осуществляет выдвижение педагогических работников на участие в конкурсах;</w:t>
      </w:r>
    </w:p>
    <w:p w:rsidR="00712532" w:rsidRPr="008C209C" w:rsidRDefault="00712532" w:rsidP="008C209C">
      <w:pPr>
        <w:shd w:val="clear" w:color="auto" w:fill="FFFFFF"/>
        <w:spacing w:after="0" w:line="240" w:lineRule="auto"/>
        <w:ind w:firstLine="720"/>
        <w:jc w:val="both"/>
        <w:textAlignment w:val="baseline"/>
        <w:rPr>
          <w:rFonts w:ascii="Times New Roman" w:eastAsia="Times New Roman" w:hAnsi="Times New Roman" w:cs="Times New Roman"/>
          <w:spacing w:val="8"/>
          <w:kern w:val="144"/>
          <w:sz w:val="28"/>
          <w:szCs w:val="28"/>
          <w:lang w:eastAsia="ru-RU"/>
        </w:rPr>
      </w:pPr>
      <w:r w:rsidRPr="008C209C">
        <w:rPr>
          <w:rFonts w:ascii="Times New Roman" w:eastAsia="Times New Roman" w:hAnsi="Times New Roman" w:cs="Times New Roman"/>
          <w:color w:val="000000"/>
          <w:spacing w:val="8"/>
          <w:kern w:val="144"/>
          <w:sz w:val="28"/>
          <w:szCs w:val="28"/>
          <w:shd w:val="clear" w:color="auto" w:fill="FFFFFF"/>
          <w:lang w:eastAsia="ru-RU"/>
        </w:rPr>
        <w:t xml:space="preserve">6) </w:t>
      </w:r>
      <w:r w:rsidRPr="008C209C">
        <w:rPr>
          <w:rFonts w:ascii="Times New Roman" w:eastAsia="Times New Roman" w:hAnsi="Times New Roman" w:cs="Times New Roman"/>
          <w:spacing w:val="8"/>
          <w:kern w:val="144"/>
          <w:sz w:val="28"/>
          <w:szCs w:val="28"/>
          <w:lang w:eastAsia="ru-RU"/>
        </w:rPr>
        <w:t>выражает мнение в письменной форме:</w:t>
      </w:r>
    </w:p>
    <w:p w:rsidR="00712532" w:rsidRPr="008C209C" w:rsidRDefault="00712532" w:rsidP="008C209C">
      <w:pPr>
        <w:spacing w:after="0" w:line="240" w:lineRule="auto"/>
        <w:ind w:firstLine="720"/>
        <w:jc w:val="both"/>
        <w:rPr>
          <w:rFonts w:ascii="Times New Roman" w:eastAsia="Times New Roman" w:hAnsi="Times New Roman" w:cs="Times New Roman"/>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а) при принятии следующих локальных нормативных актов:</w:t>
      </w:r>
    </w:p>
    <w:p w:rsidR="00712532" w:rsidRPr="008C209C" w:rsidRDefault="00712532" w:rsidP="008C209C">
      <w:pPr>
        <w:spacing w:after="0" w:line="240" w:lineRule="auto"/>
        <w:ind w:firstLine="720"/>
        <w:jc w:val="both"/>
        <w:rPr>
          <w:rFonts w:ascii="Times New Roman" w:eastAsia="Times New Roman" w:hAnsi="Times New Roman" w:cs="Times New Roman"/>
          <w:color w:val="000000"/>
          <w:spacing w:val="8"/>
          <w:kern w:val="144"/>
          <w:sz w:val="28"/>
          <w:szCs w:val="28"/>
          <w:shd w:val="clear" w:color="auto" w:fill="FFFFFF"/>
          <w:lang w:eastAsia="ru-RU"/>
        </w:rPr>
      </w:pPr>
      <w:r w:rsidRPr="008C209C">
        <w:rPr>
          <w:rFonts w:ascii="Times New Roman" w:eastAsia="Times New Roman" w:hAnsi="Times New Roman" w:cs="Times New Roman"/>
          <w:spacing w:val="8"/>
          <w:kern w:val="144"/>
          <w:sz w:val="28"/>
          <w:szCs w:val="28"/>
          <w:lang w:eastAsia="ru-RU"/>
        </w:rPr>
        <w:t>- устанавливающих требования к</w:t>
      </w:r>
      <w:r w:rsidRPr="008C209C">
        <w:rPr>
          <w:rFonts w:ascii="Times New Roman" w:eastAsia="Times New Roman" w:hAnsi="Times New Roman" w:cs="Times New Roman"/>
          <w:color w:val="000000"/>
          <w:spacing w:val="8"/>
          <w:kern w:val="144"/>
          <w:sz w:val="28"/>
          <w:szCs w:val="28"/>
          <w:shd w:val="clear" w:color="auto" w:fill="FFFFFF"/>
          <w:lang w:eastAsia="ru-RU"/>
        </w:rPr>
        <w:t xml:space="preserve"> одежде учащихся, в том числе требования к ее общему виду, цвету, фасону, видам одежды учащихся, знакам отличия, и правилам ее ношения;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color w:val="000000"/>
          <w:sz w:val="28"/>
          <w:szCs w:val="28"/>
          <w:shd w:val="clear" w:color="auto" w:fill="FFFFFF"/>
          <w:lang w:eastAsia="ru-RU"/>
        </w:rPr>
        <w:t xml:space="preserve">- устанавливающих </w:t>
      </w:r>
      <w:r w:rsidRPr="008C209C">
        <w:rPr>
          <w:rFonts w:ascii="Times New Roman" w:eastAsia="Times New Roman" w:hAnsi="Times New Roman" w:cs="Times New Roman"/>
          <w:sz w:val="28"/>
          <w:szCs w:val="28"/>
          <w:lang w:eastAsia="ru-RU"/>
        </w:rPr>
        <w:t>порядок создания, организации работы, принятия решений к</w:t>
      </w:r>
      <w:r w:rsidRPr="008C209C">
        <w:rPr>
          <w:rFonts w:ascii="Times New Roman" w:eastAsia="Times New Roman" w:hAnsi="Times New Roman" w:cs="Times New Roman"/>
          <w:bCs/>
          <w:sz w:val="28"/>
          <w:szCs w:val="28"/>
          <w:lang w:eastAsia="ru-RU"/>
        </w:rPr>
        <w:t>омиссиями по урегулированию споров между участниками образовательных отношений;</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 иных локальных нормативных актов, затрагивающих права и обязанности педагогических работников Учреждения;</w:t>
      </w:r>
    </w:p>
    <w:p w:rsidR="00712532" w:rsidRPr="008C209C" w:rsidRDefault="00712532" w:rsidP="008C209C">
      <w:pPr>
        <w:shd w:val="clear" w:color="auto" w:fill="FFFFFF"/>
        <w:spacing w:after="0" w:line="240" w:lineRule="auto"/>
        <w:ind w:firstLine="720"/>
        <w:jc w:val="both"/>
        <w:textAlignment w:val="baseline"/>
        <w:rPr>
          <w:rFonts w:ascii="Times New Roman" w:eastAsia="Times New Roman" w:hAnsi="Times New Roman" w:cs="Times New Roman"/>
          <w:color w:val="000000"/>
          <w:spacing w:val="8"/>
          <w:kern w:val="144"/>
          <w:sz w:val="28"/>
          <w:szCs w:val="28"/>
          <w:shd w:val="clear" w:color="auto" w:fill="FFFFFF"/>
          <w:lang w:eastAsia="ru-RU"/>
        </w:rPr>
      </w:pPr>
      <w:r w:rsidRPr="008C209C">
        <w:rPr>
          <w:rFonts w:ascii="Times New Roman" w:eastAsia="Times New Roman" w:hAnsi="Times New Roman" w:cs="Times New Roman"/>
          <w:color w:val="000000"/>
          <w:spacing w:val="8"/>
          <w:kern w:val="144"/>
          <w:sz w:val="28"/>
          <w:szCs w:val="28"/>
          <w:shd w:val="clear" w:color="auto" w:fill="FFFFFF"/>
          <w:lang w:eastAsia="ru-RU"/>
        </w:rPr>
        <w:t xml:space="preserve">7) </w:t>
      </w:r>
      <w:r w:rsidRPr="008C209C">
        <w:rPr>
          <w:rFonts w:ascii="Times New Roman" w:eastAsia="Times New Roman" w:hAnsi="Times New Roman" w:cs="Times New Roman"/>
          <w:spacing w:val="8"/>
          <w:kern w:val="144"/>
          <w:sz w:val="28"/>
          <w:szCs w:val="28"/>
          <w:lang w:eastAsia="ru-RU"/>
        </w:rPr>
        <w:t>направляет членов для участия в к</w:t>
      </w:r>
      <w:r w:rsidRPr="008C209C">
        <w:rPr>
          <w:rFonts w:ascii="Times New Roman" w:eastAsia="Times New Roman" w:hAnsi="Times New Roman" w:cs="Times New Roman"/>
          <w:bCs/>
          <w:spacing w:val="8"/>
          <w:kern w:val="144"/>
          <w:sz w:val="28"/>
          <w:szCs w:val="28"/>
          <w:lang w:eastAsia="ru-RU"/>
        </w:rPr>
        <w:t>омиссии по урегулированию споров между участниками образовательных отношений;</w:t>
      </w:r>
    </w:p>
    <w:p w:rsidR="00712532" w:rsidRPr="008C209C" w:rsidRDefault="00712532" w:rsidP="008C209C">
      <w:pPr>
        <w:shd w:val="clear" w:color="auto" w:fill="FFFFFF"/>
        <w:spacing w:after="0" w:line="240" w:lineRule="auto"/>
        <w:ind w:firstLine="720"/>
        <w:jc w:val="both"/>
        <w:textAlignment w:val="baseline"/>
        <w:rPr>
          <w:rFonts w:ascii="Times New Roman" w:eastAsia="Times New Roman" w:hAnsi="Times New Roman" w:cs="Times New Roman"/>
          <w:color w:val="000000"/>
          <w:spacing w:val="8"/>
          <w:kern w:val="144"/>
          <w:sz w:val="28"/>
          <w:szCs w:val="28"/>
          <w:shd w:val="clear" w:color="auto" w:fill="FFFFFF"/>
          <w:lang w:eastAsia="ru-RU"/>
        </w:rPr>
      </w:pPr>
      <w:r w:rsidRPr="008C209C">
        <w:rPr>
          <w:rFonts w:ascii="Times New Roman" w:eastAsia="Times New Roman" w:hAnsi="Times New Roman" w:cs="Times New Roman"/>
          <w:color w:val="000000"/>
          <w:spacing w:val="8"/>
          <w:kern w:val="144"/>
          <w:sz w:val="28"/>
          <w:szCs w:val="28"/>
          <w:shd w:val="clear" w:color="auto" w:fill="FFFFFF"/>
          <w:lang w:eastAsia="ru-RU"/>
        </w:rPr>
        <w:t>8) осуществляет иные полномочия, предусмотренные законодательством об образовании.</w:t>
      </w:r>
    </w:p>
    <w:p w:rsidR="00712532" w:rsidRPr="008C209C" w:rsidRDefault="00712532" w:rsidP="008C209C">
      <w:pPr>
        <w:shd w:val="clear" w:color="auto" w:fill="FFFFFF"/>
        <w:spacing w:after="0" w:line="240" w:lineRule="auto"/>
        <w:ind w:firstLine="720"/>
        <w:jc w:val="both"/>
        <w:textAlignment w:val="baseline"/>
        <w:rPr>
          <w:rFonts w:ascii="Times New Roman" w:eastAsia="Times New Roman" w:hAnsi="Times New Roman" w:cs="Times New Roman"/>
          <w:color w:val="000000"/>
          <w:spacing w:val="8"/>
          <w:kern w:val="144"/>
          <w:sz w:val="28"/>
          <w:szCs w:val="28"/>
          <w:shd w:val="clear" w:color="auto" w:fill="FFFFFF"/>
          <w:lang w:eastAsia="ru-RU"/>
        </w:rPr>
      </w:pPr>
      <w:r w:rsidRPr="008C209C">
        <w:rPr>
          <w:rFonts w:ascii="Times New Roman" w:eastAsia="Times New Roman" w:hAnsi="Times New Roman" w:cs="Times New Roman"/>
          <w:color w:val="000000"/>
          <w:spacing w:val="8"/>
          <w:kern w:val="144"/>
          <w:sz w:val="28"/>
          <w:szCs w:val="28"/>
          <w:shd w:val="clear" w:color="auto" w:fill="FFFFFF"/>
          <w:lang w:eastAsia="ru-RU"/>
        </w:rPr>
        <w:t>8.20. При осуществлении своих полномочий педагогический совет вправе:</w:t>
      </w:r>
    </w:p>
    <w:p w:rsidR="00712532" w:rsidRPr="008C209C" w:rsidRDefault="00712532" w:rsidP="008C209C">
      <w:pPr>
        <w:shd w:val="clear" w:color="auto" w:fill="FFFFFF"/>
        <w:spacing w:after="0" w:line="240" w:lineRule="auto"/>
        <w:ind w:firstLine="720"/>
        <w:jc w:val="both"/>
        <w:textAlignment w:val="baseline"/>
        <w:rPr>
          <w:rFonts w:ascii="Times New Roman" w:eastAsia="Times New Roman" w:hAnsi="Times New Roman" w:cs="Times New Roman"/>
          <w:color w:val="000000"/>
          <w:spacing w:val="8"/>
          <w:kern w:val="144"/>
          <w:sz w:val="28"/>
          <w:szCs w:val="28"/>
          <w:shd w:val="clear" w:color="auto" w:fill="FFFFFF"/>
          <w:lang w:eastAsia="ru-RU"/>
        </w:rPr>
      </w:pPr>
      <w:r w:rsidRPr="008C209C">
        <w:rPr>
          <w:rFonts w:ascii="Times New Roman" w:eastAsia="Times New Roman" w:hAnsi="Times New Roman" w:cs="Times New Roman"/>
          <w:color w:val="000000"/>
          <w:spacing w:val="8"/>
          <w:kern w:val="144"/>
          <w:sz w:val="28"/>
          <w:szCs w:val="28"/>
          <w:shd w:val="clear" w:color="auto" w:fill="FFFFFF"/>
          <w:lang w:eastAsia="ru-RU"/>
        </w:rPr>
        <w:t xml:space="preserve">1) запрашивать от должностных лиц Учреждения информацию, касающуюся деятельности педагогического совета; </w:t>
      </w:r>
    </w:p>
    <w:p w:rsidR="00712532" w:rsidRPr="008C209C" w:rsidRDefault="00712532" w:rsidP="008C209C">
      <w:pPr>
        <w:shd w:val="clear" w:color="auto" w:fill="FFFFFF"/>
        <w:spacing w:after="0" w:line="240" w:lineRule="auto"/>
        <w:ind w:firstLine="720"/>
        <w:jc w:val="both"/>
        <w:textAlignment w:val="baseline"/>
        <w:rPr>
          <w:rFonts w:ascii="Times New Roman" w:eastAsia="Times New Roman" w:hAnsi="Times New Roman" w:cs="Times New Roman"/>
          <w:color w:val="000000"/>
          <w:spacing w:val="8"/>
          <w:kern w:val="144"/>
          <w:sz w:val="28"/>
          <w:szCs w:val="28"/>
          <w:shd w:val="clear" w:color="auto" w:fill="FFFFFF"/>
          <w:lang w:eastAsia="ru-RU"/>
        </w:rPr>
      </w:pPr>
      <w:r w:rsidRPr="008C209C">
        <w:rPr>
          <w:rFonts w:ascii="Times New Roman" w:eastAsia="Times New Roman" w:hAnsi="Times New Roman" w:cs="Times New Roman"/>
          <w:color w:val="000000"/>
          <w:spacing w:val="8"/>
          <w:kern w:val="144"/>
          <w:sz w:val="28"/>
          <w:szCs w:val="28"/>
          <w:shd w:val="clear" w:color="auto" w:fill="FFFFFF"/>
          <w:lang w:eastAsia="ru-RU"/>
        </w:rPr>
        <w:t>2) выступать от имени Учреждения по вопросам, входящим в компетенцию педагогического совета.</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8.21</w:t>
      </w:r>
      <w:r w:rsidRPr="008C209C">
        <w:rPr>
          <w:rFonts w:ascii="Times New Roman" w:eastAsia="Times New Roman" w:hAnsi="Times New Roman" w:cs="Times New Roman"/>
          <w:color w:val="FF0000"/>
          <w:sz w:val="28"/>
          <w:szCs w:val="28"/>
          <w:lang w:eastAsia="ru-RU"/>
        </w:rPr>
        <w:t>.</w:t>
      </w:r>
      <w:r w:rsidRPr="008C209C">
        <w:rPr>
          <w:rFonts w:ascii="Times New Roman" w:eastAsia="Times New Roman" w:hAnsi="Times New Roman" w:cs="Times New Roman"/>
          <w:sz w:val="28"/>
          <w:szCs w:val="28"/>
          <w:lang w:eastAsia="ru-RU"/>
        </w:rPr>
        <w:t xml:space="preserve"> Заседания педагогического совета проводятся по инициативе его членов или директора Учреждения четыре раз в год, а также в иное время при наличии необходимости.</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8.22. Информация о дате и времени созыва педагогического совета размещается на информационном стенде Учреждения не позднее, чем за 5 дней до его проведения.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 xml:space="preserve">8.23. Решение педагогического совета считается принятым, если на заседании присутствовало не менее 1/2 от его состава и проголосовало более 1/2 от числа присутствующих. </w:t>
      </w:r>
      <w:r w:rsidRPr="008C209C">
        <w:rPr>
          <w:rFonts w:ascii="Times New Roman" w:eastAsia="Times New Roman" w:hAnsi="Times New Roman" w:cs="Times New Roman"/>
          <w:color w:val="000000"/>
          <w:sz w:val="28"/>
          <w:szCs w:val="28"/>
          <w:lang w:eastAsia="ru-RU"/>
        </w:rPr>
        <w:t xml:space="preserve">Решения педагогического </w:t>
      </w:r>
      <w:r w:rsidRPr="008C209C">
        <w:rPr>
          <w:rFonts w:ascii="Times New Roman" w:eastAsia="Times New Roman" w:hAnsi="Times New Roman" w:cs="Times New Roman"/>
          <w:color w:val="000000"/>
          <w:spacing w:val="8"/>
          <w:kern w:val="144"/>
          <w:sz w:val="28"/>
          <w:szCs w:val="28"/>
          <w:shd w:val="clear" w:color="auto" w:fill="FFFFFF"/>
          <w:lang w:eastAsia="ru-RU"/>
        </w:rPr>
        <w:t>совета принимаются открытым голосованием простым большинством голосов, присутствующих на заседании, с учетом особенностей принятия решений в случаях, предусмотренных настоящим пунктом Устава. В случае равенства голосов решающим является голос председателя.</w:t>
      </w:r>
    </w:p>
    <w:p w:rsidR="00712532" w:rsidRPr="008C209C" w:rsidRDefault="00712532" w:rsidP="008C209C">
      <w:pPr>
        <w:shd w:val="clear" w:color="auto" w:fill="FFFFFF"/>
        <w:spacing w:after="0" w:line="240" w:lineRule="auto"/>
        <w:ind w:firstLine="720"/>
        <w:jc w:val="both"/>
        <w:textAlignment w:val="baseline"/>
        <w:rPr>
          <w:rFonts w:ascii="Times New Roman" w:eastAsia="Times New Roman" w:hAnsi="Times New Roman" w:cs="Times New Roman"/>
          <w:spacing w:val="8"/>
          <w:kern w:val="144"/>
          <w:sz w:val="28"/>
          <w:szCs w:val="28"/>
          <w:lang w:eastAsia="ru-RU"/>
        </w:rPr>
      </w:pPr>
      <w:r w:rsidRPr="008C209C">
        <w:rPr>
          <w:rFonts w:ascii="Times New Roman" w:eastAsia="Times New Roman" w:hAnsi="Times New Roman" w:cs="Times New Roman"/>
          <w:color w:val="000000"/>
          <w:spacing w:val="8"/>
          <w:kern w:val="144"/>
          <w:sz w:val="28"/>
          <w:szCs w:val="28"/>
          <w:shd w:val="clear" w:color="auto" w:fill="FFFFFF"/>
          <w:lang w:eastAsia="ru-RU"/>
        </w:rPr>
        <w:t xml:space="preserve">Решения об отчислении учащихся, </w:t>
      </w:r>
      <w:r w:rsidRPr="008C209C">
        <w:rPr>
          <w:rFonts w:ascii="Times New Roman" w:eastAsia="Times New Roman" w:hAnsi="Times New Roman" w:cs="Times New Roman"/>
          <w:spacing w:val="8"/>
          <w:kern w:val="144"/>
          <w:sz w:val="28"/>
          <w:szCs w:val="28"/>
          <w:lang w:eastAsia="ru-RU"/>
        </w:rPr>
        <w:t xml:space="preserve">о переводе учащихся, не прошедших промежуточной аттестации по уважительным причинам или имеющих академическую задолженность, в следующий класс условно, об оставлении учащихся по результатам промежуточной и итоговой аттестации на повторное обучение, о переводе учащихся, не ликвидировавших в установленные сроки академической задолженности с момента её образования,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принимаются по согласованию с </w:t>
      </w:r>
      <w:r w:rsidRPr="008C209C">
        <w:rPr>
          <w:rFonts w:ascii="Times New Roman" w:eastAsia="Times New Roman" w:hAnsi="Times New Roman" w:cs="Times New Roman"/>
          <w:spacing w:val="8"/>
          <w:kern w:val="144"/>
          <w:sz w:val="28"/>
          <w:szCs w:val="28"/>
          <w:lang w:eastAsia="ru-RU"/>
        </w:rPr>
        <w:lastRenderedPageBreak/>
        <w:t>директором Учреждения и в случаях, предусмотренных законодательством об образовании, с учетом мнения родителей (законных представителей) учащихся.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8.24. Решения педагогического совета оформляются протоколом, который должен быть подписан председателем и секретарем педагогического совета и направлен директору для издания соответствующего приказа (за исключением решений об организации деятельности педагогического совета, о включении и об исключении членов педагогического совета).</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8.25. Иные вопросы, касающиеся порядка формирования и деятельности педагогического совета, предусматриваются в Положении о педагогическом совете. Положение о педагогическом совете не должно противоречить законодательству об образовании и настоящему уставу.</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color w:val="000000"/>
          <w:sz w:val="28"/>
          <w:szCs w:val="28"/>
          <w:lang w:eastAsia="ru-RU"/>
        </w:rPr>
        <w:t xml:space="preserve">8.26. Совет учреждения </w:t>
      </w:r>
      <w:r w:rsidRPr="008C209C">
        <w:rPr>
          <w:rFonts w:ascii="Times New Roman" w:eastAsia="Times New Roman" w:hAnsi="Times New Roman" w:cs="Times New Roman"/>
          <w:sz w:val="28"/>
          <w:szCs w:val="28"/>
          <w:lang w:eastAsia="ru-RU"/>
        </w:rPr>
        <w:t xml:space="preserve">является коллегиальным органом управления Учреждением и создается на основании приказа директора Учреждения о создании попечительского совета. </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8.27. Совет учреждения избирается на неопределенный срок из числа участников образовательного процесса и иных лиц, заинтересованных в совершенствовании деятельности и развитии Учреждения, и подавших заявления о включении в состав попечительского совета директору Учреждения. Состав совета учреждения при его создании утверждается приказом директора Учреждения на основании поданных заявлений.</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8.28. Совет учреждения осуществляет следующие полномочия: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1) содействует организации и улучшению условий обучения для учащихся Учреждения;</w:t>
      </w:r>
    </w:p>
    <w:p w:rsidR="00712532" w:rsidRPr="008C209C" w:rsidRDefault="00712532" w:rsidP="008C209C">
      <w:pPr>
        <w:spacing w:after="0" w:line="240" w:lineRule="auto"/>
        <w:ind w:firstLine="720"/>
        <w:jc w:val="both"/>
        <w:rPr>
          <w:rFonts w:ascii="Times New Roman" w:eastAsia="Times New Roman" w:hAnsi="Times New Roman" w:cs="Times New Roman"/>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2) содействует организации и улучшению условий труда педагогических и других работников Учреждения;</w:t>
      </w:r>
    </w:p>
    <w:p w:rsidR="00712532" w:rsidRPr="008C209C" w:rsidRDefault="00712532" w:rsidP="008C209C">
      <w:pPr>
        <w:spacing w:after="0" w:line="240" w:lineRule="auto"/>
        <w:ind w:firstLine="720"/>
        <w:jc w:val="both"/>
        <w:rPr>
          <w:rFonts w:ascii="Times New Roman" w:eastAsia="Times New Roman" w:hAnsi="Times New Roman" w:cs="Times New Roman"/>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3) содействует организации конкурсов, соревнований и других массовых внешкольных мероприятий Учреждения;</w:t>
      </w:r>
    </w:p>
    <w:p w:rsidR="00712532" w:rsidRPr="008C209C" w:rsidRDefault="00712532" w:rsidP="008C209C">
      <w:pPr>
        <w:spacing w:after="0" w:line="240" w:lineRule="auto"/>
        <w:ind w:firstLine="720"/>
        <w:jc w:val="both"/>
        <w:rPr>
          <w:rFonts w:ascii="Times New Roman" w:eastAsia="Times New Roman" w:hAnsi="Times New Roman" w:cs="Times New Roman"/>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4) содействует совершенствованию материально-технической базы Учреждения, благоустройству его помещений и территории;</w:t>
      </w:r>
    </w:p>
    <w:p w:rsidR="00712532" w:rsidRPr="008C209C" w:rsidRDefault="00712532" w:rsidP="008C209C">
      <w:pPr>
        <w:spacing w:after="0" w:line="240" w:lineRule="auto"/>
        <w:ind w:firstLine="720"/>
        <w:jc w:val="both"/>
        <w:rPr>
          <w:rFonts w:ascii="Times New Roman" w:eastAsia="Times New Roman" w:hAnsi="Times New Roman" w:cs="Times New Roman"/>
          <w:color w:val="000000"/>
          <w:sz w:val="28"/>
          <w:szCs w:val="28"/>
          <w:lang w:eastAsia="ru-RU"/>
        </w:rPr>
      </w:pPr>
      <w:r w:rsidRPr="008C209C">
        <w:rPr>
          <w:rFonts w:ascii="Times New Roman" w:eastAsia="Times New Roman" w:hAnsi="Times New Roman" w:cs="Times New Roman"/>
          <w:spacing w:val="8"/>
          <w:kern w:val="144"/>
          <w:sz w:val="28"/>
          <w:szCs w:val="28"/>
          <w:lang w:eastAsia="ru-RU"/>
        </w:rPr>
        <w:t xml:space="preserve">5) </w:t>
      </w:r>
      <w:r w:rsidRPr="008C209C">
        <w:rPr>
          <w:rFonts w:ascii="Times New Roman" w:eastAsia="Times New Roman" w:hAnsi="Times New Roman" w:cs="Times New Roman"/>
          <w:color w:val="000000"/>
          <w:sz w:val="28"/>
          <w:szCs w:val="28"/>
          <w:lang w:eastAsia="ru-RU"/>
        </w:rPr>
        <w:t>осуществляет контроль за целевым использованием привлечённых в Учреждение пожертвований;</w:t>
      </w:r>
    </w:p>
    <w:p w:rsidR="00712532" w:rsidRPr="008C209C" w:rsidRDefault="00712532" w:rsidP="008C209C">
      <w:pPr>
        <w:spacing w:after="0" w:line="240" w:lineRule="auto"/>
        <w:ind w:firstLine="720"/>
        <w:jc w:val="both"/>
        <w:rPr>
          <w:rFonts w:ascii="Times New Roman" w:eastAsia="Times New Roman" w:hAnsi="Times New Roman" w:cs="Times New Roman"/>
          <w:color w:val="000000"/>
          <w:spacing w:val="8"/>
          <w:kern w:val="144"/>
          <w:sz w:val="28"/>
          <w:szCs w:val="28"/>
          <w:shd w:val="clear" w:color="auto" w:fill="FFFFFF"/>
          <w:lang w:eastAsia="ru-RU"/>
        </w:rPr>
      </w:pPr>
      <w:r w:rsidRPr="008C209C">
        <w:rPr>
          <w:rFonts w:ascii="Times New Roman" w:eastAsia="Times New Roman" w:hAnsi="Times New Roman" w:cs="Times New Roman"/>
          <w:color w:val="000000"/>
          <w:sz w:val="28"/>
          <w:szCs w:val="28"/>
          <w:lang w:eastAsia="ru-RU"/>
        </w:rPr>
        <w:t xml:space="preserve">6) </w:t>
      </w:r>
      <w:r w:rsidRPr="008C209C">
        <w:rPr>
          <w:rFonts w:ascii="Times New Roman" w:eastAsia="Times New Roman" w:hAnsi="Times New Roman" w:cs="Times New Roman"/>
          <w:spacing w:val="8"/>
          <w:kern w:val="144"/>
          <w:sz w:val="28"/>
          <w:szCs w:val="28"/>
          <w:lang w:eastAsia="ru-RU"/>
        </w:rPr>
        <w:t>рассматривает другие вопросы, связанные с развитием Учреждения.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highlight w:val="yellow"/>
          <w:lang w:eastAsia="ru-RU"/>
        </w:rPr>
      </w:pPr>
      <w:r w:rsidRPr="008C209C">
        <w:rPr>
          <w:rFonts w:ascii="Times New Roman" w:eastAsia="Times New Roman" w:hAnsi="Times New Roman" w:cs="Times New Roman"/>
          <w:color w:val="000000"/>
          <w:sz w:val="28"/>
          <w:szCs w:val="28"/>
          <w:lang w:eastAsia="ru-RU"/>
        </w:rPr>
        <w:t>8.29. Совет учреждения не выступает от имени Учреждения.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8.30. Члены совета учреждения действуют исключительно на добровольной основе. Решение о включении и исключении членов попечительского совета после его создания принимается на заседании совета учреждения и оформляется протоколом.</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8.31. Заседания совета учреждения проводятся по инициативе его членов или директора Учреждения не реже двух раз в год, а также в иное время при наличии необходимости.</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8.32. Информация о дате и времени созыва совета учреждения размещается на информационном стенде Учреждения не позднее, чем за 5 дней до его проведения.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lastRenderedPageBreak/>
        <w:t xml:space="preserve">8.33. Решение совета учреждения считается принятым, если на заседании присутствовало не менее 1/2 от его состава и проголосовало более 1/2 от числа присутствующих. </w:t>
      </w:r>
      <w:r w:rsidRPr="008C209C">
        <w:rPr>
          <w:rFonts w:ascii="Times New Roman" w:eastAsia="Times New Roman" w:hAnsi="Times New Roman" w:cs="Times New Roman"/>
          <w:color w:val="000000"/>
          <w:sz w:val="28"/>
          <w:szCs w:val="28"/>
          <w:lang w:eastAsia="ru-RU"/>
        </w:rPr>
        <w:t xml:space="preserve">Решения </w:t>
      </w:r>
      <w:r w:rsidRPr="008C209C">
        <w:rPr>
          <w:rFonts w:ascii="Times New Roman" w:eastAsia="Times New Roman" w:hAnsi="Times New Roman" w:cs="Times New Roman"/>
          <w:color w:val="000000"/>
          <w:spacing w:val="8"/>
          <w:kern w:val="144"/>
          <w:sz w:val="28"/>
          <w:szCs w:val="28"/>
          <w:shd w:val="clear" w:color="auto" w:fill="FFFFFF"/>
          <w:lang w:eastAsia="ru-RU"/>
        </w:rPr>
        <w:t>совета учреждения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8.34. Иные вопросы, касающиеся порядка формирования и деятельности совета учреждения, предусматриваются в Положении о совете учреждения. Положение о совете учреждения не должно противоречить законодательству об образовании и настоящему уставу.</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rPr>
        <w:t xml:space="preserve">8.35. В целях учета мнения учащихся, родителей (законных представителей) несовершеннолетних учащихся </w:t>
      </w:r>
      <w:r w:rsidRPr="008C209C">
        <w:rPr>
          <w:rFonts w:ascii="Times New Roman" w:eastAsia="Times New Roman" w:hAnsi="Times New Roman" w:cs="Times New Roman"/>
          <w:sz w:val="28"/>
          <w:szCs w:val="28"/>
          <w:lang w:eastAsia="ru-RU"/>
        </w:rPr>
        <w:t>и педагогических работников Учреждения по вопросам управления Учреждением и при принятии Учреждением локальных нормативных актов, затрагивающих их права и законные интересы, по инициативе учащихся, родителей (законных представителей) несовершеннолетних учащихся и педагогических работников в Учреждении могут:</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 xml:space="preserve">1) создаваться </w:t>
      </w:r>
      <w:hyperlink r:id="rId16" w:history="1">
        <w:r w:rsidRPr="008C209C">
          <w:rPr>
            <w:rFonts w:ascii="Times New Roman" w:eastAsia="Times New Roman" w:hAnsi="Times New Roman" w:cs="Times New Roman"/>
            <w:sz w:val="28"/>
            <w:szCs w:val="28"/>
            <w:lang w:eastAsia="ru-RU"/>
          </w:rPr>
          <w:t>советы</w:t>
        </w:r>
      </w:hyperlink>
      <w:r w:rsidRPr="008C209C">
        <w:rPr>
          <w:rFonts w:ascii="Times New Roman" w:eastAsia="Times New Roman" w:hAnsi="Times New Roman" w:cs="Times New Roman"/>
          <w:sz w:val="28"/>
          <w:szCs w:val="28"/>
          <w:lang w:eastAsia="ru-RU"/>
        </w:rPr>
        <w:t xml:space="preserve"> учащихся, советы родителей (законных представителей) несовершеннолетних учащихся или иные органы;</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2) действовать профессиональные союзы учащихся и (или) работников Учреждения.</w:t>
      </w:r>
    </w:p>
    <w:p w:rsidR="00712532" w:rsidRPr="008C209C" w:rsidRDefault="00E97F45" w:rsidP="008C209C">
      <w:pPr>
        <w:spacing w:after="0" w:line="240" w:lineRule="auto"/>
        <w:ind w:firstLine="720"/>
        <w:jc w:val="both"/>
        <w:rPr>
          <w:rFonts w:ascii="Times New Roman" w:eastAsia="Times New Roman" w:hAnsi="Times New Roman" w:cs="Times New Roman"/>
          <w:spacing w:val="8"/>
          <w:kern w:val="144"/>
          <w:sz w:val="28"/>
          <w:szCs w:val="28"/>
          <w:lang w:eastAsia="ru-RU"/>
        </w:rPr>
      </w:pPr>
      <w:hyperlink r:id="rId17" w:history="1">
        <w:r w:rsidR="00712532" w:rsidRPr="008C209C">
          <w:rPr>
            <w:rFonts w:ascii="Times New Roman" w:eastAsia="Times New Roman" w:hAnsi="Times New Roman" w:cs="Times New Roman"/>
            <w:spacing w:val="8"/>
            <w:kern w:val="144"/>
            <w:sz w:val="28"/>
            <w:szCs w:val="28"/>
            <w:lang w:eastAsia="ru-RU"/>
          </w:rPr>
          <w:t>Советы</w:t>
        </w:r>
      </w:hyperlink>
      <w:r w:rsidR="00712532" w:rsidRPr="008C209C">
        <w:rPr>
          <w:rFonts w:ascii="Times New Roman" w:eastAsia="Times New Roman" w:hAnsi="Times New Roman" w:cs="Times New Roman"/>
          <w:spacing w:val="8"/>
          <w:kern w:val="144"/>
          <w:sz w:val="28"/>
          <w:szCs w:val="28"/>
          <w:lang w:eastAsia="ru-RU"/>
        </w:rPr>
        <w:t xml:space="preserve"> учащихся, советы родителей (законных представителей) несовершеннолетних учащихся или иные органы, а также профессиональные союзы учащихся и (или) работников Учреждения не являются коллегиальными органами управления в Учреждении.</w:t>
      </w:r>
    </w:p>
    <w:p w:rsidR="00712532" w:rsidRPr="008C209C" w:rsidRDefault="00712532" w:rsidP="008C209C">
      <w:pPr>
        <w:spacing w:after="0" w:line="240" w:lineRule="auto"/>
        <w:ind w:firstLine="720"/>
        <w:jc w:val="both"/>
        <w:rPr>
          <w:rFonts w:ascii="Times New Roman" w:eastAsia="Times New Roman" w:hAnsi="Times New Roman" w:cs="Times New Roman"/>
          <w:b/>
          <w:spacing w:val="8"/>
          <w:kern w:val="144"/>
          <w:sz w:val="28"/>
          <w:szCs w:val="28"/>
          <w:lang w:eastAsia="ru-RU"/>
        </w:rPr>
      </w:pP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b/>
          <w:spacing w:val="8"/>
          <w:kern w:val="144"/>
          <w:sz w:val="28"/>
          <w:szCs w:val="28"/>
          <w:lang w:eastAsia="ru-RU"/>
        </w:rPr>
      </w:pPr>
      <w:r w:rsidRPr="008C209C">
        <w:rPr>
          <w:rFonts w:ascii="Times New Roman" w:eastAsia="Times New Roman" w:hAnsi="Times New Roman" w:cs="Times New Roman"/>
          <w:b/>
          <w:spacing w:val="8"/>
          <w:kern w:val="144"/>
          <w:sz w:val="28"/>
          <w:szCs w:val="28"/>
          <w:lang w:val="en-US" w:eastAsia="ru-RU"/>
        </w:rPr>
        <w:t>IX</w:t>
      </w:r>
      <w:r w:rsidRPr="008C209C">
        <w:rPr>
          <w:rFonts w:ascii="Times New Roman" w:eastAsia="Times New Roman" w:hAnsi="Times New Roman" w:cs="Times New Roman"/>
          <w:b/>
          <w:spacing w:val="8"/>
          <w:kern w:val="144"/>
          <w:sz w:val="28"/>
          <w:szCs w:val="28"/>
          <w:lang w:eastAsia="ru-RU"/>
        </w:rPr>
        <w:t>. Компетенция департамента образования и КУМИ</w:t>
      </w:r>
    </w:p>
    <w:p w:rsidR="00712532" w:rsidRPr="008C209C" w:rsidRDefault="00712532" w:rsidP="005F0004">
      <w:pPr>
        <w:spacing w:after="0" w:line="240" w:lineRule="auto"/>
        <w:jc w:val="both"/>
        <w:rPr>
          <w:rFonts w:ascii="Times New Roman" w:eastAsia="Times New Roman" w:hAnsi="Times New Roman" w:cs="Times New Roman"/>
          <w:sz w:val="28"/>
          <w:szCs w:val="28"/>
          <w:lang w:eastAsia="ru-RU"/>
        </w:rPr>
      </w:pPr>
    </w:p>
    <w:p w:rsidR="00712532" w:rsidRPr="008C209C" w:rsidRDefault="00712532" w:rsidP="008C209C">
      <w:pPr>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9.1.  К компетенции департамента образования относятся:</w:t>
      </w:r>
    </w:p>
    <w:p w:rsidR="00712532" w:rsidRPr="008C209C" w:rsidRDefault="00712532" w:rsidP="008C209C">
      <w:pPr>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1)  рассмотрение и одобрение предложений руководителя Учреждения о создании и ликвидации филиалов Учреждения, об открытии и о закрытии его представительств;</w:t>
      </w:r>
    </w:p>
    <w:p w:rsidR="00712532" w:rsidRPr="008C209C" w:rsidRDefault="00712532" w:rsidP="008C209C">
      <w:pPr>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2)   утверждение передаточного акта;</w:t>
      </w:r>
    </w:p>
    <w:p w:rsidR="00712532" w:rsidRPr="008C209C" w:rsidRDefault="00712532" w:rsidP="008C209C">
      <w:pPr>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3) назначение ликвидационной комиссии и утверждение промежуточного и окончательного ликвидационных балансов;</w:t>
      </w:r>
    </w:p>
    <w:p w:rsidR="00712532" w:rsidRPr="008C209C" w:rsidRDefault="00712532" w:rsidP="008C209C">
      <w:pPr>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4) назначение руководителя Учреждения и прекращение его полномочий, а также заключение и прекращение трудового договора с ним;</w:t>
      </w:r>
    </w:p>
    <w:p w:rsidR="00712532" w:rsidRPr="008C209C" w:rsidRDefault="00712532" w:rsidP="008C209C">
      <w:pPr>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5)  определение средства массовой информации, в котором Учреждение ежегодно   обязано   опубликовывать отчеты   о своей деятельности и об использовании закрепленного за ним имущества;</w:t>
      </w:r>
    </w:p>
    <w:p w:rsidR="00712532" w:rsidRPr="008C209C" w:rsidRDefault="00712532" w:rsidP="008C209C">
      <w:pPr>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6) решение иных предусмотренных действующим законодательством Российской Федерации вопросов.</w:t>
      </w:r>
    </w:p>
    <w:p w:rsidR="00712532" w:rsidRPr="008C209C" w:rsidRDefault="00712532" w:rsidP="008C209C">
      <w:pPr>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7)  утверждение устава учреждения, изменений и дополнений в него;</w:t>
      </w:r>
    </w:p>
    <w:p w:rsidR="00712532" w:rsidRPr="008C209C" w:rsidRDefault="00712532" w:rsidP="008C209C">
      <w:pPr>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lastRenderedPageBreak/>
        <w:t>8)  формирование и утверждение муниципального задания для Учреждения в соответствии с предусмотренной его уставом основной деятельностью;</w:t>
      </w:r>
    </w:p>
    <w:p w:rsidR="00712532" w:rsidRPr="008C209C" w:rsidRDefault="00712532" w:rsidP="008C209C">
      <w:pPr>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9)  решение иных предусмотренных действующим законодательством Российской Федерации вопросов.</w:t>
      </w:r>
    </w:p>
    <w:p w:rsidR="00712532" w:rsidRPr="008C209C" w:rsidRDefault="00712532" w:rsidP="008C209C">
      <w:pPr>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9.2. К компетенции КУМИ относится передача Учреждению муниципального имущества в оперативное управление.</w:t>
      </w:r>
    </w:p>
    <w:p w:rsidR="00712532" w:rsidRPr="008C209C" w:rsidRDefault="00712532" w:rsidP="008C209C">
      <w:pPr>
        <w:spacing w:after="0" w:line="240" w:lineRule="auto"/>
        <w:ind w:firstLine="720"/>
        <w:jc w:val="both"/>
        <w:rPr>
          <w:rFonts w:ascii="Times New Roman" w:eastAsia="Times New Roman" w:hAnsi="Times New Roman" w:cs="Times New Roman"/>
          <w:sz w:val="28"/>
          <w:szCs w:val="28"/>
          <w:lang w:eastAsia="ru-RU"/>
        </w:rPr>
      </w:pPr>
    </w:p>
    <w:p w:rsidR="00712532" w:rsidRPr="008C209C" w:rsidRDefault="00712532" w:rsidP="008C209C">
      <w:pPr>
        <w:spacing w:after="0" w:line="240" w:lineRule="auto"/>
        <w:ind w:firstLine="720"/>
        <w:jc w:val="both"/>
        <w:rPr>
          <w:rFonts w:ascii="Times New Roman" w:eastAsia="Times New Roman" w:hAnsi="Times New Roman" w:cs="Times New Roman"/>
          <w:b/>
          <w:spacing w:val="8"/>
          <w:kern w:val="144"/>
          <w:sz w:val="28"/>
          <w:szCs w:val="28"/>
          <w:lang w:eastAsia="ru-RU"/>
        </w:rPr>
      </w:pPr>
      <w:r w:rsidRPr="008C209C">
        <w:rPr>
          <w:rFonts w:ascii="Times New Roman" w:eastAsia="Times New Roman" w:hAnsi="Times New Roman" w:cs="Times New Roman"/>
          <w:b/>
          <w:spacing w:val="8"/>
          <w:kern w:val="144"/>
          <w:sz w:val="28"/>
          <w:szCs w:val="28"/>
          <w:lang w:val="en-US" w:eastAsia="ru-RU"/>
        </w:rPr>
        <w:t>X</w:t>
      </w:r>
      <w:r w:rsidRPr="008C209C">
        <w:rPr>
          <w:rFonts w:ascii="Times New Roman" w:eastAsia="Times New Roman" w:hAnsi="Times New Roman" w:cs="Times New Roman"/>
          <w:b/>
          <w:spacing w:val="8"/>
          <w:kern w:val="144"/>
          <w:sz w:val="28"/>
          <w:szCs w:val="28"/>
          <w:lang w:eastAsia="ru-RU"/>
        </w:rPr>
        <w:t>. Порядок реорганизации и ликвидации Учреждения</w:t>
      </w:r>
    </w:p>
    <w:p w:rsidR="00712532" w:rsidRPr="008C209C" w:rsidRDefault="00712532" w:rsidP="008C209C">
      <w:pPr>
        <w:spacing w:after="0" w:line="240" w:lineRule="auto"/>
        <w:ind w:firstLine="720"/>
        <w:jc w:val="both"/>
        <w:rPr>
          <w:rFonts w:ascii="Times New Roman" w:eastAsia="Times New Roman" w:hAnsi="Times New Roman" w:cs="Times New Roman"/>
          <w:spacing w:val="8"/>
          <w:kern w:val="144"/>
          <w:sz w:val="28"/>
          <w:szCs w:val="28"/>
          <w:lang w:eastAsia="ru-RU"/>
        </w:rPr>
      </w:pP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10.1. Учреждение может быть реорганизовано в случаях и в порядке, которые предусмотрены Гражданским кодексом Российской Федерации и иными федеральными законами.</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10.2. Принятие решения о реорганизации Учреждения, образующего социальную инфраструктуру для детей, допускается на основании положительного заключения комиссии по оценке последствий такого решения для обеспечения жизнедеятельности, образования, развития, отдыха и оздоровления детей, подготовленного в установленном законодательством Российской Федерации порядке.</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10.3. Реорганизация Учреждения может быть осуществлена в форме:</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 слияния двух или нескольких Учреждений;</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 присоединения к Учреждению одного или нескольких бюджетных учреждений соответствующей формы собственности;</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 разделения Учреждения на два учреждения или несколько учреждений соответствующей формы собственности;</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 выделения из Учреждения одного учреждения или нескольких учреждений соответствующей формы собственности.</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Допускается реорганизация Учреждения с одновременным сочетанием различных ее форм, предусмотренных законодательством Российской Федерации.</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10.4.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бесплатного образования.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 xml:space="preserve">10.5. Учреждение  может  быть  ликвидировано по основаниям и в порядке, которые  предусмотрены  </w:t>
      </w:r>
      <w:hyperlink r:id="rId18" w:history="1">
        <w:r w:rsidRPr="008C209C">
          <w:rPr>
            <w:rFonts w:ascii="Times New Roman" w:eastAsia="Times New Roman" w:hAnsi="Times New Roman" w:cs="Times New Roman"/>
            <w:sz w:val="28"/>
            <w:szCs w:val="28"/>
            <w:lang w:eastAsia="ru-RU"/>
          </w:rPr>
          <w:t>Порядком</w:t>
        </w:r>
      </w:hyperlink>
      <w:r w:rsidRPr="008C209C">
        <w:rPr>
          <w:rFonts w:ascii="Times New Roman" w:eastAsia="Times New Roman" w:hAnsi="Times New Roman" w:cs="Times New Roman"/>
          <w:sz w:val="28"/>
          <w:szCs w:val="28"/>
          <w:lang w:eastAsia="ru-RU"/>
        </w:rPr>
        <w:t xml:space="preserve">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утвержденным постановлением      администрации     города     Иркутска     от 08.12.2010 № 031-06-3021/10, а также действующим законодательством Российской Федерации.</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10.6. Ликвидация Учреждения производится на основе постановления администрации города Иркутска, а также по решению суда по основаниям и в порядке, которые предусмотрены законодательством РФ.</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512"/>
      <w:r w:rsidRPr="008C209C">
        <w:rPr>
          <w:rFonts w:ascii="Times New Roman" w:eastAsia="Times New Roman" w:hAnsi="Times New Roman" w:cs="Times New Roman"/>
          <w:sz w:val="28"/>
          <w:szCs w:val="28"/>
          <w:lang w:eastAsia="ru-RU"/>
        </w:rPr>
        <w:t xml:space="preserve">Принятие решения о ликвидации Учреждения допускается на основании положительного заключения комиссии по оценке последствий </w:t>
      </w:r>
      <w:r w:rsidRPr="008C209C">
        <w:rPr>
          <w:rFonts w:ascii="Times New Roman" w:eastAsia="Times New Roman" w:hAnsi="Times New Roman" w:cs="Times New Roman"/>
          <w:sz w:val="28"/>
          <w:szCs w:val="28"/>
          <w:lang w:eastAsia="ru-RU"/>
        </w:rPr>
        <w:lastRenderedPageBreak/>
        <w:t>такого решения для обеспечения жизнедеятельности, образования, развития, отдыха и оздоровления детей, подготовленного в установленном законодательством РФ порядке.</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57"/>
      <w:bookmarkEnd w:id="6"/>
      <w:r w:rsidRPr="008C209C">
        <w:rPr>
          <w:rFonts w:ascii="Times New Roman" w:eastAsia="Times New Roman" w:hAnsi="Times New Roman" w:cs="Times New Roman"/>
          <w:sz w:val="28"/>
          <w:szCs w:val="28"/>
          <w:lang w:eastAsia="ru-RU"/>
        </w:rPr>
        <w:t xml:space="preserve">10.7. </w:t>
      </w:r>
      <w:bookmarkStart w:id="8" w:name="sub_58"/>
      <w:bookmarkEnd w:id="7"/>
      <w:r w:rsidRPr="008C209C">
        <w:rPr>
          <w:rFonts w:ascii="Times New Roman" w:eastAsia="Times New Roman" w:hAnsi="Times New Roman" w:cs="Times New Roman"/>
          <w:sz w:val="28"/>
          <w:szCs w:val="28"/>
          <w:lang w:eastAsia="ru-RU"/>
        </w:rPr>
        <w:t>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59"/>
      <w:bookmarkEnd w:id="8"/>
      <w:r w:rsidRPr="008C209C">
        <w:rPr>
          <w:rFonts w:ascii="Times New Roman" w:eastAsia="Times New Roman" w:hAnsi="Times New Roman" w:cs="Times New Roman"/>
          <w:sz w:val="28"/>
          <w:szCs w:val="28"/>
          <w:lang w:eastAsia="ru-RU"/>
        </w:rPr>
        <w:t xml:space="preserve">10.8.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муниципальную казну города Иркутска в порядке, установленном законодательством РФ и муниципальными правовыми актами города Иркутска и впоследствии направляется на цели развития образования путем его передачи на праве оперативного управления, передачи на праве  постоянного (бессрочного) пользования (в отношении земельных участков) иной муниципальной образовательной организации города Иркутска. </w:t>
      </w:r>
    </w:p>
    <w:bookmarkEnd w:id="9"/>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10.9. Ликвидация Учреждения считается завершенной, а Учреждение прекратившим свое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712532" w:rsidRPr="008C209C" w:rsidRDefault="00712532" w:rsidP="008C209C">
      <w:pPr>
        <w:spacing w:after="0" w:line="240" w:lineRule="auto"/>
        <w:ind w:firstLine="720"/>
        <w:jc w:val="both"/>
        <w:rPr>
          <w:rFonts w:ascii="Times New Roman" w:eastAsia="Times New Roman" w:hAnsi="Times New Roman" w:cs="Times New Roman"/>
          <w:color w:val="0000FF"/>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 xml:space="preserve">10.10. В случае ликвидации Учреждения департамент образования берет на себя ответственность за досрочное прекращение образовательных отношений по обстоятельствам, не зависящим от воли учащегося или родителей (законных представителей) и Учреждения, и обеспечивает перевод учащихся для продолжения освоения образовательной программы в другие общеобразовательные организации по согласованию с их родителями (законными представителями). </w:t>
      </w:r>
    </w:p>
    <w:p w:rsidR="00712532" w:rsidRPr="008C209C" w:rsidRDefault="00712532" w:rsidP="008C209C">
      <w:pPr>
        <w:spacing w:after="0" w:line="240" w:lineRule="auto"/>
        <w:ind w:firstLine="720"/>
        <w:jc w:val="both"/>
        <w:rPr>
          <w:rFonts w:ascii="Times New Roman" w:eastAsia="Times New Roman" w:hAnsi="Times New Roman" w:cs="Times New Roman"/>
          <w:spacing w:val="8"/>
          <w:kern w:val="144"/>
          <w:sz w:val="28"/>
          <w:szCs w:val="28"/>
          <w:lang w:eastAsia="ru-RU"/>
        </w:rPr>
      </w:pPr>
      <w:r w:rsidRPr="008C209C">
        <w:rPr>
          <w:rFonts w:ascii="Times New Roman" w:eastAsia="Times New Roman" w:hAnsi="Times New Roman" w:cs="Times New Roman"/>
          <w:spacing w:val="8"/>
          <w:kern w:val="144"/>
          <w:sz w:val="28"/>
          <w:szCs w:val="28"/>
          <w:lang w:eastAsia="ru-RU"/>
        </w:rPr>
        <w:t xml:space="preserve">10.11. Учреждение при досрочном прекращении образовательных отношений при ликвидации Учреждения в трёхдневный срок после издания распорядительного акта об отчислении учащегося выдает лицу, отчисленному из Учреждения, справку об обучении по установленному Учреждением образцу. </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12532" w:rsidRPr="008C209C" w:rsidRDefault="00712532" w:rsidP="005F0004">
      <w:pPr>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lang w:eastAsia="ru-RU"/>
        </w:rPr>
      </w:pPr>
      <w:bookmarkStart w:id="10" w:name="Par246"/>
      <w:bookmarkEnd w:id="10"/>
      <w:r w:rsidRPr="008C209C">
        <w:rPr>
          <w:rFonts w:ascii="Times New Roman" w:eastAsia="Times New Roman" w:hAnsi="Times New Roman" w:cs="Times New Roman"/>
          <w:b/>
          <w:sz w:val="28"/>
          <w:szCs w:val="28"/>
          <w:lang w:val="en-US" w:eastAsia="ru-RU"/>
        </w:rPr>
        <w:t>XI</w:t>
      </w:r>
      <w:r w:rsidRPr="008C209C">
        <w:rPr>
          <w:rFonts w:ascii="Times New Roman" w:eastAsia="Times New Roman" w:hAnsi="Times New Roman" w:cs="Times New Roman"/>
          <w:b/>
          <w:sz w:val="28"/>
          <w:szCs w:val="28"/>
          <w:lang w:eastAsia="ru-RU"/>
        </w:rPr>
        <w:t>. Порядок принятия локальных нормативных актов Учреждения и внесения в них изменений</w:t>
      </w:r>
    </w:p>
    <w:p w:rsidR="00712532" w:rsidRPr="008C209C" w:rsidRDefault="00712532" w:rsidP="008C209C">
      <w:pPr>
        <w:autoSpaceDE w:val="0"/>
        <w:autoSpaceDN w:val="0"/>
        <w:adjustRightInd w:val="0"/>
        <w:spacing w:after="0" w:line="240" w:lineRule="auto"/>
        <w:ind w:firstLine="720"/>
        <w:jc w:val="both"/>
        <w:outlineLvl w:val="0"/>
        <w:rPr>
          <w:rFonts w:ascii="Times New Roman" w:eastAsia="Times New Roman" w:hAnsi="Times New Roman" w:cs="Times New Roman"/>
          <w:b/>
          <w:sz w:val="28"/>
          <w:szCs w:val="28"/>
          <w:lang w:eastAsia="ru-RU"/>
        </w:rPr>
      </w:pP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 xml:space="preserve">11.1.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учащихся, формы, периодичность и порядок текущего контроля успеваемости и промежуточной аттестации учащихся,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образовательной организацией и учащимися и (или) родителями </w:t>
      </w:r>
      <w:hyperlink r:id="rId19" w:history="1">
        <w:r w:rsidRPr="008C209C">
          <w:rPr>
            <w:rFonts w:ascii="Times New Roman" w:eastAsia="Times New Roman" w:hAnsi="Times New Roman" w:cs="Times New Roman"/>
            <w:sz w:val="28"/>
            <w:szCs w:val="28"/>
            <w:lang w:eastAsia="ru-RU"/>
          </w:rPr>
          <w:t>(законными представителями)</w:t>
        </w:r>
      </w:hyperlink>
      <w:r w:rsidRPr="008C209C">
        <w:rPr>
          <w:rFonts w:ascii="Times New Roman" w:eastAsia="Times New Roman" w:hAnsi="Times New Roman" w:cs="Times New Roman"/>
          <w:sz w:val="28"/>
          <w:szCs w:val="28"/>
          <w:lang w:eastAsia="ru-RU"/>
        </w:rPr>
        <w:t xml:space="preserve"> несовершеннолетних учащихся.</w:t>
      </w:r>
    </w:p>
    <w:p w:rsidR="00712532" w:rsidRPr="008C209C" w:rsidRDefault="00712532" w:rsidP="008C209C">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lastRenderedPageBreak/>
        <w:t>11.2. Локальные нормативные акты Учреждения принимаются путем их утверждения приказом директора Учреждения с учетом мнения коллегиальных органов управления Учреждением, совета родителей (при наличии в Учреждении), совета учащихся (при наличии в Учреждении), представительных и иных коллегиальных органов управления Учреждением в случаях, предусмотренных законодательством об образовании, а также с учетом мнения представительных органов работников в порядке и в случаях, предусмотренных трудовым законодательством (при их наличии в Учреждении).</w:t>
      </w:r>
    </w:p>
    <w:p w:rsidR="00712532" w:rsidRPr="008C209C" w:rsidRDefault="00712532" w:rsidP="008C209C">
      <w:pPr>
        <w:autoSpaceDE w:val="0"/>
        <w:autoSpaceDN w:val="0"/>
        <w:adjustRightInd w:val="0"/>
        <w:spacing w:after="0" w:line="240" w:lineRule="auto"/>
        <w:ind w:firstLine="720"/>
        <w:jc w:val="both"/>
        <w:outlineLvl w:val="0"/>
        <w:rPr>
          <w:rFonts w:ascii="Times New Roman" w:eastAsia="Times New Roman" w:hAnsi="Times New Roman" w:cs="Times New Roman"/>
          <w:b/>
          <w:sz w:val="28"/>
          <w:szCs w:val="28"/>
          <w:lang w:eastAsia="ru-RU"/>
        </w:rPr>
      </w:pPr>
      <w:r w:rsidRPr="008C209C">
        <w:rPr>
          <w:rFonts w:ascii="Times New Roman" w:eastAsia="Times New Roman" w:hAnsi="Times New Roman" w:cs="Times New Roman"/>
          <w:sz w:val="28"/>
          <w:szCs w:val="28"/>
          <w:lang w:eastAsia="ru-RU"/>
        </w:rPr>
        <w:t>11.3. Изменения в локальные нормативные акты вносятся в соответствии с порядком их принятия.</w:t>
      </w:r>
    </w:p>
    <w:p w:rsidR="00712532" w:rsidRPr="008C209C" w:rsidRDefault="00712532" w:rsidP="008C209C">
      <w:pPr>
        <w:autoSpaceDE w:val="0"/>
        <w:autoSpaceDN w:val="0"/>
        <w:adjustRightInd w:val="0"/>
        <w:spacing w:after="0" w:line="240" w:lineRule="auto"/>
        <w:ind w:firstLine="720"/>
        <w:jc w:val="both"/>
        <w:outlineLvl w:val="0"/>
        <w:rPr>
          <w:rFonts w:ascii="Times New Roman" w:eastAsia="Times New Roman" w:hAnsi="Times New Roman" w:cs="Times New Roman"/>
          <w:b/>
          <w:sz w:val="28"/>
          <w:szCs w:val="28"/>
          <w:lang w:eastAsia="ru-RU"/>
        </w:rPr>
      </w:pPr>
    </w:p>
    <w:p w:rsidR="00712532" w:rsidRPr="008C209C" w:rsidRDefault="00712532" w:rsidP="005F0004">
      <w:pPr>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lang w:eastAsia="ru-RU"/>
        </w:rPr>
      </w:pPr>
      <w:r w:rsidRPr="008C209C">
        <w:rPr>
          <w:rFonts w:ascii="Times New Roman" w:eastAsia="Times New Roman" w:hAnsi="Times New Roman" w:cs="Times New Roman"/>
          <w:b/>
          <w:sz w:val="28"/>
          <w:szCs w:val="28"/>
          <w:lang w:val="en-US" w:eastAsia="ru-RU"/>
        </w:rPr>
        <w:t>XII</w:t>
      </w:r>
      <w:r w:rsidRPr="008C209C">
        <w:rPr>
          <w:rFonts w:ascii="Times New Roman" w:eastAsia="Times New Roman" w:hAnsi="Times New Roman" w:cs="Times New Roman"/>
          <w:b/>
          <w:sz w:val="28"/>
          <w:szCs w:val="28"/>
          <w:lang w:eastAsia="ru-RU"/>
        </w:rPr>
        <w:t>. Порядок внесения изменений в устав</w:t>
      </w:r>
    </w:p>
    <w:p w:rsidR="00712532" w:rsidRPr="008C209C" w:rsidRDefault="00712532" w:rsidP="008C209C">
      <w:pPr>
        <w:autoSpaceDE w:val="0"/>
        <w:autoSpaceDN w:val="0"/>
        <w:adjustRightInd w:val="0"/>
        <w:spacing w:after="0" w:line="240" w:lineRule="auto"/>
        <w:ind w:firstLine="720"/>
        <w:jc w:val="both"/>
        <w:outlineLvl w:val="0"/>
        <w:rPr>
          <w:rFonts w:ascii="Times New Roman" w:eastAsia="Times New Roman" w:hAnsi="Times New Roman" w:cs="Times New Roman"/>
          <w:b/>
          <w:sz w:val="28"/>
          <w:szCs w:val="28"/>
          <w:lang w:eastAsia="ru-RU"/>
        </w:rPr>
      </w:pPr>
    </w:p>
    <w:p w:rsidR="00712532" w:rsidRPr="008C209C" w:rsidRDefault="00712532" w:rsidP="008C209C">
      <w:pPr>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pacing w:val="8"/>
          <w:kern w:val="144"/>
          <w:sz w:val="28"/>
          <w:szCs w:val="28"/>
          <w:lang w:eastAsia="ru-RU"/>
        </w:rPr>
        <w:t xml:space="preserve">12.1. </w:t>
      </w:r>
      <w:r w:rsidRPr="008C209C">
        <w:rPr>
          <w:rFonts w:ascii="Times New Roman" w:eastAsia="Times New Roman" w:hAnsi="Times New Roman" w:cs="Times New Roman"/>
          <w:sz w:val="28"/>
          <w:szCs w:val="28"/>
          <w:lang w:eastAsia="ru-RU"/>
        </w:rPr>
        <w:t>Изменения в устав Учреждения утверждаются департаментом образования.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Согласование изменений в устав Учреждения с комитетом по управлению муниципальным имуществом администрации города Иркутска осуществляется в следующих случаях:</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1) реорганизации Учреждения;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2) изменения типа и наименования Учреждения;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3) принятия устава в новой редакции;</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4) изменения в части имущества Учреждения.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C209C">
        <w:rPr>
          <w:rFonts w:ascii="Times New Roman" w:eastAsia="Times New Roman" w:hAnsi="Times New Roman" w:cs="Times New Roman"/>
          <w:sz w:val="28"/>
          <w:szCs w:val="28"/>
          <w:lang w:eastAsia="ru-RU"/>
        </w:rPr>
        <w:t>В остальных случаях согласование изменений в устав Учреждения с КУМИ не требуется.</w:t>
      </w: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66"/>
      <w:r w:rsidRPr="008C209C">
        <w:rPr>
          <w:rFonts w:ascii="Times New Roman" w:eastAsia="Times New Roman" w:hAnsi="Times New Roman" w:cs="Times New Roman"/>
          <w:sz w:val="28"/>
          <w:szCs w:val="28"/>
          <w:lang w:eastAsia="ru-RU"/>
        </w:rPr>
        <w:t>12.2. Устав Учреждения, изменения в устав Учреждения подлежат государственной регистрации в порядке, установленном законодательством РФ.</w:t>
      </w:r>
    </w:p>
    <w:bookmarkEnd w:id="11"/>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12532" w:rsidRPr="008C209C" w:rsidRDefault="00712532" w:rsidP="008C2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12532" w:rsidRPr="008C209C" w:rsidRDefault="00712532" w:rsidP="008C209C">
      <w:pPr>
        <w:spacing w:after="0" w:line="240" w:lineRule="auto"/>
        <w:ind w:firstLine="720"/>
        <w:jc w:val="both"/>
        <w:rPr>
          <w:rFonts w:ascii="Times New Roman" w:eastAsia="Times New Roman" w:hAnsi="Times New Roman" w:cs="Times New Roman"/>
          <w:b/>
          <w:spacing w:val="8"/>
          <w:kern w:val="144"/>
          <w:sz w:val="28"/>
          <w:szCs w:val="28"/>
          <w:lang w:eastAsia="ru-RU"/>
        </w:rPr>
      </w:pPr>
    </w:p>
    <w:p w:rsidR="00712532" w:rsidRPr="008C209C" w:rsidRDefault="00712532" w:rsidP="008C209C">
      <w:pPr>
        <w:spacing w:after="0" w:line="240" w:lineRule="auto"/>
        <w:jc w:val="both"/>
        <w:rPr>
          <w:rFonts w:ascii="Times New Roman" w:eastAsia="Times New Roman" w:hAnsi="Times New Roman" w:cs="Times New Roman"/>
          <w:spacing w:val="8"/>
          <w:kern w:val="144"/>
          <w:sz w:val="28"/>
          <w:szCs w:val="28"/>
          <w:lang w:eastAsia="ru-RU"/>
        </w:rPr>
      </w:pPr>
    </w:p>
    <w:p w:rsidR="00712532" w:rsidRPr="008C209C" w:rsidRDefault="00712532" w:rsidP="008C209C">
      <w:pPr>
        <w:spacing w:after="0" w:line="240" w:lineRule="auto"/>
        <w:jc w:val="both"/>
        <w:rPr>
          <w:rFonts w:ascii="Times New Roman" w:eastAsia="Times New Roman" w:hAnsi="Times New Roman" w:cs="Times New Roman"/>
          <w:spacing w:val="8"/>
          <w:kern w:val="144"/>
          <w:sz w:val="28"/>
          <w:szCs w:val="28"/>
          <w:lang w:eastAsia="ru-RU"/>
        </w:rPr>
      </w:pPr>
    </w:p>
    <w:p w:rsidR="00712532" w:rsidRPr="008C209C" w:rsidRDefault="00712532" w:rsidP="008C209C">
      <w:pPr>
        <w:spacing w:after="0" w:line="240" w:lineRule="auto"/>
        <w:jc w:val="both"/>
        <w:rPr>
          <w:rFonts w:ascii="Times New Roman" w:eastAsia="Times New Roman" w:hAnsi="Times New Roman" w:cs="Times New Roman"/>
          <w:spacing w:val="8"/>
          <w:kern w:val="144"/>
          <w:sz w:val="28"/>
          <w:szCs w:val="28"/>
          <w:lang w:eastAsia="ru-RU"/>
        </w:rPr>
      </w:pPr>
    </w:p>
    <w:p w:rsidR="00712532" w:rsidRPr="008C209C" w:rsidRDefault="00712532" w:rsidP="008C209C">
      <w:pPr>
        <w:spacing w:after="0" w:line="240" w:lineRule="auto"/>
        <w:jc w:val="both"/>
        <w:rPr>
          <w:rFonts w:ascii="Times New Roman" w:eastAsia="Times New Roman" w:hAnsi="Times New Roman" w:cs="Times New Roman"/>
          <w:spacing w:val="8"/>
          <w:kern w:val="144"/>
          <w:sz w:val="28"/>
          <w:szCs w:val="28"/>
          <w:lang w:eastAsia="ru-RU"/>
        </w:rPr>
      </w:pPr>
    </w:p>
    <w:p w:rsidR="00712532" w:rsidRPr="008C209C" w:rsidRDefault="00712532" w:rsidP="008C209C">
      <w:pPr>
        <w:spacing w:after="0" w:line="240" w:lineRule="auto"/>
        <w:jc w:val="both"/>
        <w:rPr>
          <w:rFonts w:ascii="Times New Roman" w:eastAsia="Times New Roman" w:hAnsi="Times New Roman" w:cs="Times New Roman"/>
          <w:spacing w:val="8"/>
          <w:kern w:val="144"/>
          <w:sz w:val="28"/>
          <w:szCs w:val="28"/>
          <w:lang w:eastAsia="ru-RU"/>
        </w:rPr>
      </w:pPr>
    </w:p>
    <w:p w:rsidR="00712532" w:rsidRPr="008C209C" w:rsidRDefault="00712532" w:rsidP="008C209C">
      <w:pPr>
        <w:spacing w:after="0" w:line="240" w:lineRule="auto"/>
        <w:jc w:val="both"/>
        <w:rPr>
          <w:rFonts w:ascii="Times New Roman" w:eastAsia="Times New Roman" w:hAnsi="Times New Roman" w:cs="Times New Roman"/>
          <w:spacing w:val="8"/>
          <w:kern w:val="144"/>
          <w:sz w:val="28"/>
          <w:szCs w:val="28"/>
          <w:lang w:eastAsia="ru-RU"/>
        </w:rPr>
      </w:pPr>
    </w:p>
    <w:p w:rsidR="00712532" w:rsidRPr="008C209C" w:rsidRDefault="00712532" w:rsidP="008C209C">
      <w:pPr>
        <w:jc w:val="both"/>
        <w:rPr>
          <w:rFonts w:ascii="Times New Roman" w:hAnsi="Times New Roman" w:cs="Times New Roman"/>
          <w:sz w:val="28"/>
          <w:szCs w:val="28"/>
        </w:rPr>
      </w:pPr>
    </w:p>
    <w:p w:rsidR="00D80D48" w:rsidRPr="008C209C" w:rsidRDefault="00D80D48" w:rsidP="008C209C">
      <w:pPr>
        <w:jc w:val="both"/>
        <w:rPr>
          <w:rFonts w:ascii="Times New Roman" w:hAnsi="Times New Roman" w:cs="Times New Roman"/>
          <w:sz w:val="28"/>
          <w:szCs w:val="28"/>
        </w:rPr>
      </w:pPr>
      <w:bookmarkStart w:id="12" w:name="_GoBack"/>
      <w:bookmarkEnd w:id="12"/>
    </w:p>
    <w:sectPr w:rsidR="00D80D48" w:rsidRPr="008C209C" w:rsidSect="00B504A0">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045" w:rsidRDefault="00A27045" w:rsidP="00712532">
      <w:pPr>
        <w:spacing w:after="0" w:line="240" w:lineRule="auto"/>
      </w:pPr>
      <w:r>
        <w:separator/>
      </w:r>
    </w:p>
  </w:endnote>
  <w:endnote w:type="continuationSeparator" w:id="1">
    <w:p w:rsidR="00A27045" w:rsidRDefault="00A27045" w:rsidP="00712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902133"/>
      <w:docPartObj>
        <w:docPartGallery w:val="Page Numbers (Bottom of Page)"/>
        <w:docPartUnique/>
      </w:docPartObj>
    </w:sdtPr>
    <w:sdtContent>
      <w:p w:rsidR="00C14D09" w:rsidRDefault="00E97F45">
        <w:pPr>
          <w:pStyle w:val="a9"/>
          <w:jc w:val="right"/>
        </w:pPr>
        <w:fldSimple w:instr="PAGE   \* MERGEFORMAT">
          <w:r w:rsidR="00D00B5F">
            <w:rPr>
              <w:noProof/>
            </w:rPr>
            <w:t>4</w:t>
          </w:r>
        </w:fldSimple>
      </w:p>
    </w:sdtContent>
  </w:sdt>
  <w:p w:rsidR="00C14D09" w:rsidRDefault="00C14D0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045" w:rsidRDefault="00A27045" w:rsidP="00712532">
      <w:pPr>
        <w:spacing w:after="0" w:line="240" w:lineRule="auto"/>
      </w:pPr>
      <w:r>
        <w:separator/>
      </w:r>
    </w:p>
  </w:footnote>
  <w:footnote w:type="continuationSeparator" w:id="1">
    <w:p w:rsidR="00A27045" w:rsidRDefault="00A27045" w:rsidP="007125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65C"/>
    <w:multiLevelType w:val="hybridMultilevel"/>
    <w:tmpl w:val="FEF6B860"/>
    <w:lvl w:ilvl="0" w:tplc="BC20933E">
      <w:start w:val="1"/>
      <w:numFmt w:val="bullet"/>
      <w:lvlText w:val=""/>
      <w:lvlJc w:val="left"/>
      <w:pPr>
        <w:tabs>
          <w:tab w:val="num" w:pos="720"/>
        </w:tabs>
        <w:ind w:left="720" w:hanging="360"/>
      </w:pPr>
      <w:rPr>
        <w:rFonts w:ascii="Wingdings" w:hAnsi="Wingdings" w:hint="default"/>
      </w:rPr>
    </w:lvl>
    <w:lvl w:ilvl="1" w:tplc="43B02762" w:tentative="1">
      <w:start w:val="1"/>
      <w:numFmt w:val="bullet"/>
      <w:lvlText w:val=""/>
      <w:lvlJc w:val="left"/>
      <w:pPr>
        <w:tabs>
          <w:tab w:val="num" w:pos="1440"/>
        </w:tabs>
        <w:ind w:left="1440" w:hanging="360"/>
      </w:pPr>
      <w:rPr>
        <w:rFonts w:ascii="Wingdings" w:hAnsi="Wingdings" w:hint="default"/>
      </w:rPr>
    </w:lvl>
    <w:lvl w:ilvl="2" w:tplc="310AD18C" w:tentative="1">
      <w:start w:val="1"/>
      <w:numFmt w:val="bullet"/>
      <w:lvlText w:val=""/>
      <w:lvlJc w:val="left"/>
      <w:pPr>
        <w:tabs>
          <w:tab w:val="num" w:pos="2160"/>
        </w:tabs>
        <w:ind w:left="2160" w:hanging="360"/>
      </w:pPr>
      <w:rPr>
        <w:rFonts w:ascii="Wingdings" w:hAnsi="Wingdings" w:hint="default"/>
      </w:rPr>
    </w:lvl>
    <w:lvl w:ilvl="3" w:tplc="667AC72A" w:tentative="1">
      <w:start w:val="1"/>
      <w:numFmt w:val="bullet"/>
      <w:lvlText w:val=""/>
      <w:lvlJc w:val="left"/>
      <w:pPr>
        <w:tabs>
          <w:tab w:val="num" w:pos="2880"/>
        </w:tabs>
        <w:ind w:left="2880" w:hanging="360"/>
      </w:pPr>
      <w:rPr>
        <w:rFonts w:ascii="Wingdings" w:hAnsi="Wingdings" w:hint="default"/>
      </w:rPr>
    </w:lvl>
    <w:lvl w:ilvl="4" w:tplc="3424C3CA" w:tentative="1">
      <w:start w:val="1"/>
      <w:numFmt w:val="bullet"/>
      <w:lvlText w:val=""/>
      <w:lvlJc w:val="left"/>
      <w:pPr>
        <w:tabs>
          <w:tab w:val="num" w:pos="3600"/>
        </w:tabs>
        <w:ind w:left="3600" w:hanging="360"/>
      </w:pPr>
      <w:rPr>
        <w:rFonts w:ascii="Wingdings" w:hAnsi="Wingdings" w:hint="default"/>
      </w:rPr>
    </w:lvl>
    <w:lvl w:ilvl="5" w:tplc="C1882B54" w:tentative="1">
      <w:start w:val="1"/>
      <w:numFmt w:val="bullet"/>
      <w:lvlText w:val=""/>
      <w:lvlJc w:val="left"/>
      <w:pPr>
        <w:tabs>
          <w:tab w:val="num" w:pos="4320"/>
        </w:tabs>
        <w:ind w:left="4320" w:hanging="360"/>
      </w:pPr>
      <w:rPr>
        <w:rFonts w:ascii="Wingdings" w:hAnsi="Wingdings" w:hint="default"/>
      </w:rPr>
    </w:lvl>
    <w:lvl w:ilvl="6" w:tplc="B01487F0" w:tentative="1">
      <w:start w:val="1"/>
      <w:numFmt w:val="bullet"/>
      <w:lvlText w:val=""/>
      <w:lvlJc w:val="left"/>
      <w:pPr>
        <w:tabs>
          <w:tab w:val="num" w:pos="5040"/>
        </w:tabs>
        <w:ind w:left="5040" w:hanging="360"/>
      </w:pPr>
      <w:rPr>
        <w:rFonts w:ascii="Wingdings" w:hAnsi="Wingdings" w:hint="default"/>
      </w:rPr>
    </w:lvl>
    <w:lvl w:ilvl="7" w:tplc="AB3EDA9C" w:tentative="1">
      <w:start w:val="1"/>
      <w:numFmt w:val="bullet"/>
      <w:lvlText w:val=""/>
      <w:lvlJc w:val="left"/>
      <w:pPr>
        <w:tabs>
          <w:tab w:val="num" w:pos="5760"/>
        </w:tabs>
        <w:ind w:left="5760" w:hanging="360"/>
      </w:pPr>
      <w:rPr>
        <w:rFonts w:ascii="Wingdings" w:hAnsi="Wingdings" w:hint="default"/>
      </w:rPr>
    </w:lvl>
    <w:lvl w:ilvl="8" w:tplc="4E520D0C" w:tentative="1">
      <w:start w:val="1"/>
      <w:numFmt w:val="bullet"/>
      <w:lvlText w:val=""/>
      <w:lvlJc w:val="left"/>
      <w:pPr>
        <w:tabs>
          <w:tab w:val="num" w:pos="6480"/>
        </w:tabs>
        <w:ind w:left="6480" w:hanging="360"/>
      </w:pPr>
      <w:rPr>
        <w:rFonts w:ascii="Wingdings" w:hAnsi="Wingdings" w:hint="default"/>
      </w:rPr>
    </w:lvl>
  </w:abstractNum>
  <w:abstractNum w:abstractNumId="1">
    <w:nsid w:val="012C32AE"/>
    <w:multiLevelType w:val="hybridMultilevel"/>
    <w:tmpl w:val="EB6C28DC"/>
    <w:lvl w:ilvl="0" w:tplc="0BC6F36A">
      <w:start w:val="1"/>
      <w:numFmt w:val="bullet"/>
      <w:lvlText w:val=""/>
      <w:lvlJc w:val="left"/>
      <w:pPr>
        <w:tabs>
          <w:tab w:val="num" w:pos="720"/>
        </w:tabs>
        <w:ind w:left="720" w:hanging="360"/>
      </w:pPr>
      <w:rPr>
        <w:rFonts w:ascii="Wingdings" w:hAnsi="Wingdings" w:hint="default"/>
      </w:rPr>
    </w:lvl>
    <w:lvl w:ilvl="1" w:tplc="F340A612" w:tentative="1">
      <w:start w:val="1"/>
      <w:numFmt w:val="bullet"/>
      <w:lvlText w:val=""/>
      <w:lvlJc w:val="left"/>
      <w:pPr>
        <w:tabs>
          <w:tab w:val="num" w:pos="1440"/>
        </w:tabs>
        <w:ind w:left="1440" w:hanging="360"/>
      </w:pPr>
      <w:rPr>
        <w:rFonts w:ascii="Wingdings" w:hAnsi="Wingdings" w:hint="default"/>
      </w:rPr>
    </w:lvl>
    <w:lvl w:ilvl="2" w:tplc="A7D656BC" w:tentative="1">
      <w:start w:val="1"/>
      <w:numFmt w:val="bullet"/>
      <w:lvlText w:val=""/>
      <w:lvlJc w:val="left"/>
      <w:pPr>
        <w:tabs>
          <w:tab w:val="num" w:pos="2160"/>
        </w:tabs>
        <w:ind w:left="2160" w:hanging="360"/>
      </w:pPr>
      <w:rPr>
        <w:rFonts w:ascii="Wingdings" w:hAnsi="Wingdings" w:hint="default"/>
      </w:rPr>
    </w:lvl>
    <w:lvl w:ilvl="3" w:tplc="C096B884" w:tentative="1">
      <w:start w:val="1"/>
      <w:numFmt w:val="bullet"/>
      <w:lvlText w:val=""/>
      <w:lvlJc w:val="left"/>
      <w:pPr>
        <w:tabs>
          <w:tab w:val="num" w:pos="2880"/>
        </w:tabs>
        <w:ind w:left="2880" w:hanging="360"/>
      </w:pPr>
      <w:rPr>
        <w:rFonts w:ascii="Wingdings" w:hAnsi="Wingdings" w:hint="default"/>
      </w:rPr>
    </w:lvl>
    <w:lvl w:ilvl="4" w:tplc="54301C72" w:tentative="1">
      <w:start w:val="1"/>
      <w:numFmt w:val="bullet"/>
      <w:lvlText w:val=""/>
      <w:lvlJc w:val="left"/>
      <w:pPr>
        <w:tabs>
          <w:tab w:val="num" w:pos="3600"/>
        </w:tabs>
        <w:ind w:left="3600" w:hanging="360"/>
      </w:pPr>
      <w:rPr>
        <w:rFonts w:ascii="Wingdings" w:hAnsi="Wingdings" w:hint="default"/>
      </w:rPr>
    </w:lvl>
    <w:lvl w:ilvl="5" w:tplc="B64898A0" w:tentative="1">
      <w:start w:val="1"/>
      <w:numFmt w:val="bullet"/>
      <w:lvlText w:val=""/>
      <w:lvlJc w:val="left"/>
      <w:pPr>
        <w:tabs>
          <w:tab w:val="num" w:pos="4320"/>
        </w:tabs>
        <w:ind w:left="4320" w:hanging="360"/>
      </w:pPr>
      <w:rPr>
        <w:rFonts w:ascii="Wingdings" w:hAnsi="Wingdings" w:hint="default"/>
      </w:rPr>
    </w:lvl>
    <w:lvl w:ilvl="6" w:tplc="D882AB8A" w:tentative="1">
      <w:start w:val="1"/>
      <w:numFmt w:val="bullet"/>
      <w:lvlText w:val=""/>
      <w:lvlJc w:val="left"/>
      <w:pPr>
        <w:tabs>
          <w:tab w:val="num" w:pos="5040"/>
        </w:tabs>
        <w:ind w:left="5040" w:hanging="360"/>
      </w:pPr>
      <w:rPr>
        <w:rFonts w:ascii="Wingdings" w:hAnsi="Wingdings" w:hint="default"/>
      </w:rPr>
    </w:lvl>
    <w:lvl w:ilvl="7" w:tplc="3752C024" w:tentative="1">
      <w:start w:val="1"/>
      <w:numFmt w:val="bullet"/>
      <w:lvlText w:val=""/>
      <w:lvlJc w:val="left"/>
      <w:pPr>
        <w:tabs>
          <w:tab w:val="num" w:pos="5760"/>
        </w:tabs>
        <w:ind w:left="5760" w:hanging="360"/>
      </w:pPr>
      <w:rPr>
        <w:rFonts w:ascii="Wingdings" w:hAnsi="Wingdings" w:hint="default"/>
      </w:rPr>
    </w:lvl>
    <w:lvl w:ilvl="8" w:tplc="C24C6F6E" w:tentative="1">
      <w:start w:val="1"/>
      <w:numFmt w:val="bullet"/>
      <w:lvlText w:val=""/>
      <w:lvlJc w:val="left"/>
      <w:pPr>
        <w:tabs>
          <w:tab w:val="num" w:pos="6480"/>
        </w:tabs>
        <w:ind w:left="6480" w:hanging="360"/>
      </w:pPr>
      <w:rPr>
        <w:rFonts w:ascii="Wingdings" w:hAnsi="Wingdings" w:hint="default"/>
      </w:rPr>
    </w:lvl>
  </w:abstractNum>
  <w:abstractNum w:abstractNumId="2">
    <w:nsid w:val="07BE47A5"/>
    <w:multiLevelType w:val="hybridMultilevel"/>
    <w:tmpl w:val="90D0E03E"/>
    <w:lvl w:ilvl="0" w:tplc="3098C7D2">
      <w:start w:val="1"/>
      <w:numFmt w:val="bullet"/>
      <w:lvlText w:val=""/>
      <w:lvlJc w:val="left"/>
      <w:pPr>
        <w:tabs>
          <w:tab w:val="num" w:pos="720"/>
        </w:tabs>
        <w:ind w:left="720" w:hanging="360"/>
      </w:pPr>
      <w:rPr>
        <w:rFonts w:ascii="Wingdings" w:hAnsi="Wingdings" w:hint="default"/>
      </w:rPr>
    </w:lvl>
    <w:lvl w:ilvl="1" w:tplc="7908C2A2" w:tentative="1">
      <w:start w:val="1"/>
      <w:numFmt w:val="bullet"/>
      <w:lvlText w:val=""/>
      <w:lvlJc w:val="left"/>
      <w:pPr>
        <w:tabs>
          <w:tab w:val="num" w:pos="1440"/>
        </w:tabs>
        <w:ind w:left="1440" w:hanging="360"/>
      </w:pPr>
      <w:rPr>
        <w:rFonts w:ascii="Wingdings" w:hAnsi="Wingdings" w:hint="default"/>
      </w:rPr>
    </w:lvl>
    <w:lvl w:ilvl="2" w:tplc="5026476E" w:tentative="1">
      <w:start w:val="1"/>
      <w:numFmt w:val="bullet"/>
      <w:lvlText w:val=""/>
      <w:lvlJc w:val="left"/>
      <w:pPr>
        <w:tabs>
          <w:tab w:val="num" w:pos="2160"/>
        </w:tabs>
        <w:ind w:left="2160" w:hanging="360"/>
      </w:pPr>
      <w:rPr>
        <w:rFonts w:ascii="Wingdings" w:hAnsi="Wingdings" w:hint="default"/>
      </w:rPr>
    </w:lvl>
    <w:lvl w:ilvl="3" w:tplc="CA92C302" w:tentative="1">
      <w:start w:val="1"/>
      <w:numFmt w:val="bullet"/>
      <w:lvlText w:val=""/>
      <w:lvlJc w:val="left"/>
      <w:pPr>
        <w:tabs>
          <w:tab w:val="num" w:pos="2880"/>
        </w:tabs>
        <w:ind w:left="2880" w:hanging="360"/>
      </w:pPr>
      <w:rPr>
        <w:rFonts w:ascii="Wingdings" w:hAnsi="Wingdings" w:hint="default"/>
      </w:rPr>
    </w:lvl>
    <w:lvl w:ilvl="4" w:tplc="A4BEADE6" w:tentative="1">
      <w:start w:val="1"/>
      <w:numFmt w:val="bullet"/>
      <w:lvlText w:val=""/>
      <w:lvlJc w:val="left"/>
      <w:pPr>
        <w:tabs>
          <w:tab w:val="num" w:pos="3600"/>
        </w:tabs>
        <w:ind w:left="3600" w:hanging="360"/>
      </w:pPr>
      <w:rPr>
        <w:rFonts w:ascii="Wingdings" w:hAnsi="Wingdings" w:hint="default"/>
      </w:rPr>
    </w:lvl>
    <w:lvl w:ilvl="5" w:tplc="D4A8C1AA" w:tentative="1">
      <w:start w:val="1"/>
      <w:numFmt w:val="bullet"/>
      <w:lvlText w:val=""/>
      <w:lvlJc w:val="left"/>
      <w:pPr>
        <w:tabs>
          <w:tab w:val="num" w:pos="4320"/>
        </w:tabs>
        <w:ind w:left="4320" w:hanging="360"/>
      </w:pPr>
      <w:rPr>
        <w:rFonts w:ascii="Wingdings" w:hAnsi="Wingdings" w:hint="default"/>
      </w:rPr>
    </w:lvl>
    <w:lvl w:ilvl="6" w:tplc="3580D964" w:tentative="1">
      <w:start w:val="1"/>
      <w:numFmt w:val="bullet"/>
      <w:lvlText w:val=""/>
      <w:lvlJc w:val="left"/>
      <w:pPr>
        <w:tabs>
          <w:tab w:val="num" w:pos="5040"/>
        </w:tabs>
        <w:ind w:left="5040" w:hanging="360"/>
      </w:pPr>
      <w:rPr>
        <w:rFonts w:ascii="Wingdings" w:hAnsi="Wingdings" w:hint="default"/>
      </w:rPr>
    </w:lvl>
    <w:lvl w:ilvl="7" w:tplc="6E588FD4" w:tentative="1">
      <w:start w:val="1"/>
      <w:numFmt w:val="bullet"/>
      <w:lvlText w:val=""/>
      <w:lvlJc w:val="left"/>
      <w:pPr>
        <w:tabs>
          <w:tab w:val="num" w:pos="5760"/>
        </w:tabs>
        <w:ind w:left="5760" w:hanging="360"/>
      </w:pPr>
      <w:rPr>
        <w:rFonts w:ascii="Wingdings" w:hAnsi="Wingdings" w:hint="default"/>
      </w:rPr>
    </w:lvl>
    <w:lvl w:ilvl="8" w:tplc="64160EDE" w:tentative="1">
      <w:start w:val="1"/>
      <w:numFmt w:val="bullet"/>
      <w:lvlText w:val=""/>
      <w:lvlJc w:val="left"/>
      <w:pPr>
        <w:tabs>
          <w:tab w:val="num" w:pos="6480"/>
        </w:tabs>
        <w:ind w:left="6480" w:hanging="360"/>
      </w:pPr>
      <w:rPr>
        <w:rFonts w:ascii="Wingdings" w:hAnsi="Wingdings" w:hint="default"/>
      </w:rPr>
    </w:lvl>
  </w:abstractNum>
  <w:abstractNum w:abstractNumId="3">
    <w:nsid w:val="093149F3"/>
    <w:multiLevelType w:val="hybridMultilevel"/>
    <w:tmpl w:val="707CA2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A9932FA"/>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BEB5BAD"/>
    <w:multiLevelType w:val="hybridMultilevel"/>
    <w:tmpl w:val="EF2297F2"/>
    <w:lvl w:ilvl="0" w:tplc="A11AEC26">
      <w:start w:val="2"/>
      <w:numFmt w:val="decimal"/>
      <w:lvlText w:val="%1."/>
      <w:lvlJc w:val="left"/>
      <w:pPr>
        <w:tabs>
          <w:tab w:val="num" w:pos="1125"/>
        </w:tabs>
        <w:ind w:left="1125" w:hanging="360"/>
      </w:pPr>
      <w:rPr>
        <w:rFonts w:hint="default"/>
        <w:sz w:val="28"/>
      </w:r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6">
    <w:nsid w:val="13000E66"/>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3097669"/>
    <w:multiLevelType w:val="hybridMultilevel"/>
    <w:tmpl w:val="818C76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39625C3"/>
    <w:multiLevelType w:val="multilevel"/>
    <w:tmpl w:val="B33A260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2205"/>
        </w:tabs>
        <w:ind w:left="2205" w:hanging="720"/>
      </w:pPr>
      <w:rPr>
        <w:rFonts w:hint="default"/>
      </w:rPr>
    </w:lvl>
    <w:lvl w:ilvl="2">
      <w:start w:val="1"/>
      <w:numFmt w:val="decimalZero"/>
      <w:lvlText w:val="%1.%2.%3."/>
      <w:lvlJc w:val="left"/>
      <w:pPr>
        <w:tabs>
          <w:tab w:val="num" w:pos="3690"/>
        </w:tabs>
        <w:ind w:left="3690" w:hanging="720"/>
      </w:pPr>
      <w:rPr>
        <w:rFonts w:hint="default"/>
      </w:rPr>
    </w:lvl>
    <w:lvl w:ilvl="3">
      <w:start w:val="1"/>
      <w:numFmt w:val="decimal"/>
      <w:lvlText w:val="%1.%2.%3.%4."/>
      <w:lvlJc w:val="left"/>
      <w:pPr>
        <w:tabs>
          <w:tab w:val="num" w:pos="5535"/>
        </w:tabs>
        <w:ind w:left="5535" w:hanging="1080"/>
      </w:pPr>
      <w:rPr>
        <w:rFonts w:hint="default"/>
      </w:rPr>
    </w:lvl>
    <w:lvl w:ilvl="4">
      <w:start w:val="1"/>
      <w:numFmt w:val="decimal"/>
      <w:lvlText w:val="%1.%2.%3.%4.%5."/>
      <w:lvlJc w:val="left"/>
      <w:pPr>
        <w:tabs>
          <w:tab w:val="num" w:pos="7380"/>
        </w:tabs>
        <w:ind w:left="7380" w:hanging="1440"/>
      </w:pPr>
      <w:rPr>
        <w:rFonts w:hint="default"/>
      </w:rPr>
    </w:lvl>
    <w:lvl w:ilvl="5">
      <w:start w:val="1"/>
      <w:numFmt w:val="decimal"/>
      <w:lvlText w:val="%1.%2.%3.%4.%5.%6."/>
      <w:lvlJc w:val="left"/>
      <w:pPr>
        <w:tabs>
          <w:tab w:val="num" w:pos="8865"/>
        </w:tabs>
        <w:ind w:left="8865" w:hanging="1440"/>
      </w:pPr>
      <w:rPr>
        <w:rFonts w:hint="default"/>
      </w:rPr>
    </w:lvl>
    <w:lvl w:ilvl="6">
      <w:start w:val="1"/>
      <w:numFmt w:val="decimal"/>
      <w:lvlText w:val="%1.%2.%3.%4.%5.%6.%7."/>
      <w:lvlJc w:val="left"/>
      <w:pPr>
        <w:tabs>
          <w:tab w:val="num" w:pos="10710"/>
        </w:tabs>
        <w:ind w:left="10710" w:hanging="1800"/>
      </w:pPr>
      <w:rPr>
        <w:rFonts w:hint="default"/>
      </w:rPr>
    </w:lvl>
    <w:lvl w:ilvl="7">
      <w:start w:val="1"/>
      <w:numFmt w:val="decimal"/>
      <w:lvlText w:val="%1.%2.%3.%4.%5.%6.%7.%8."/>
      <w:lvlJc w:val="left"/>
      <w:pPr>
        <w:tabs>
          <w:tab w:val="num" w:pos="12555"/>
        </w:tabs>
        <w:ind w:left="12555" w:hanging="2160"/>
      </w:pPr>
      <w:rPr>
        <w:rFonts w:hint="default"/>
      </w:rPr>
    </w:lvl>
    <w:lvl w:ilvl="8">
      <w:start w:val="1"/>
      <w:numFmt w:val="decimal"/>
      <w:lvlText w:val="%1.%2.%3.%4.%5.%6.%7.%8.%9."/>
      <w:lvlJc w:val="left"/>
      <w:pPr>
        <w:tabs>
          <w:tab w:val="num" w:pos="14040"/>
        </w:tabs>
        <w:ind w:left="14040" w:hanging="2160"/>
      </w:pPr>
      <w:rPr>
        <w:rFonts w:hint="default"/>
      </w:rPr>
    </w:lvl>
  </w:abstractNum>
  <w:abstractNum w:abstractNumId="9">
    <w:nsid w:val="1B27562D"/>
    <w:multiLevelType w:val="hybridMultilevel"/>
    <w:tmpl w:val="B90EE41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864241"/>
    <w:multiLevelType w:val="hybridMultilevel"/>
    <w:tmpl w:val="1DDE36E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E01E8D"/>
    <w:multiLevelType w:val="hybridMultilevel"/>
    <w:tmpl w:val="9CAC200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B2450FD"/>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D222509"/>
    <w:multiLevelType w:val="hybridMultilevel"/>
    <w:tmpl w:val="E6AC18F4"/>
    <w:lvl w:ilvl="0" w:tplc="8B526020">
      <w:start w:val="1"/>
      <w:numFmt w:val="bullet"/>
      <w:lvlText w:val=""/>
      <w:lvlJc w:val="left"/>
      <w:pPr>
        <w:tabs>
          <w:tab w:val="num" w:pos="720"/>
        </w:tabs>
        <w:ind w:left="720" w:hanging="360"/>
      </w:pPr>
      <w:rPr>
        <w:rFonts w:ascii="Wingdings" w:hAnsi="Wingdings" w:hint="default"/>
      </w:rPr>
    </w:lvl>
    <w:lvl w:ilvl="1" w:tplc="20DE340C" w:tentative="1">
      <w:start w:val="1"/>
      <w:numFmt w:val="bullet"/>
      <w:lvlText w:val=""/>
      <w:lvlJc w:val="left"/>
      <w:pPr>
        <w:tabs>
          <w:tab w:val="num" w:pos="1440"/>
        </w:tabs>
        <w:ind w:left="1440" w:hanging="360"/>
      </w:pPr>
      <w:rPr>
        <w:rFonts w:ascii="Wingdings" w:hAnsi="Wingdings" w:hint="default"/>
      </w:rPr>
    </w:lvl>
    <w:lvl w:ilvl="2" w:tplc="10A027DA" w:tentative="1">
      <w:start w:val="1"/>
      <w:numFmt w:val="bullet"/>
      <w:lvlText w:val=""/>
      <w:lvlJc w:val="left"/>
      <w:pPr>
        <w:tabs>
          <w:tab w:val="num" w:pos="2160"/>
        </w:tabs>
        <w:ind w:left="2160" w:hanging="360"/>
      </w:pPr>
      <w:rPr>
        <w:rFonts w:ascii="Wingdings" w:hAnsi="Wingdings" w:hint="default"/>
      </w:rPr>
    </w:lvl>
    <w:lvl w:ilvl="3" w:tplc="2160AA56" w:tentative="1">
      <w:start w:val="1"/>
      <w:numFmt w:val="bullet"/>
      <w:lvlText w:val=""/>
      <w:lvlJc w:val="left"/>
      <w:pPr>
        <w:tabs>
          <w:tab w:val="num" w:pos="2880"/>
        </w:tabs>
        <w:ind w:left="2880" w:hanging="360"/>
      </w:pPr>
      <w:rPr>
        <w:rFonts w:ascii="Wingdings" w:hAnsi="Wingdings" w:hint="default"/>
      </w:rPr>
    </w:lvl>
    <w:lvl w:ilvl="4" w:tplc="21E2211A" w:tentative="1">
      <w:start w:val="1"/>
      <w:numFmt w:val="bullet"/>
      <w:lvlText w:val=""/>
      <w:lvlJc w:val="left"/>
      <w:pPr>
        <w:tabs>
          <w:tab w:val="num" w:pos="3600"/>
        </w:tabs>
        <w:ind w:left="3600" w:hanging="360"/>
      </w:pPr>
      <w:rPr>
        <w:rFonts w:ascii="Wingdings" w:hAnsi="Wingdings" w:hint="default"/>
      </w:rPr>
    </w:lvl>
    <w:lvl w:ilvl="5" w:tplc="3E6663F6" w:tentative="1">
      <w:start w:val="1"/>
      <w:numFmt w:val="bullet"/>
      <w:lvlText w:val=""/>
      <w:lvlJc w:val="left"/>
      <w:pPr>
        <w:tabs>
          <w:tab w:val="num" w:pos="4320"/>
        </w:tabs>
        <w:ind w:left="4320" w:hanging="360"/>
      </w:pPr>
      <w:rPr>
        <w:rFonts w:ascii="Wingdings" w:hAnsi="Wingdings" w:hint="default"/>
      </w:rPr>
    </w:lvl>
    <w:lvl w:ilvl="6" w:tplc="59B4AB04" w:tentative="1">
      <w:start w:val="1"/>
      <w:numFmt w:val="bullet"/>
      <w:lvlText w:val=""/>
      <w:lvlJc w:val="left"/>
      <w:pPr>
        <w:tabs>
          <w:tab w:val="num" w:pos="5040"/>
        </w:tabs>
        <w:ind w:left="5040" w:hanging="360"/>
      </w:pPr>
      <w:rPr>
        <w:rFonts w:ascii="Wingdings" w:hAnsi="Wingdings" w:hint="default"/>
      </w:rPr>
    </w:lvl>
    <w:lvl w:ilvl="7" w:tplc="5DEC8AD6" w:tentative="1">
      <w:start w:val="1"/>
      <w:numFmt w:val="bullet"/>
      <w:lvlText w:val=""/>
      <w:lvlJc w:val="left"/>
      <w:pPr>
        <w:tabs>
          <w:tab w:val="num" w:pos="5760"/>
        </w:tabs>
        <w:ind w:left="5760" w:hanging="360"/>
      </w:pPr>
      <w:rPr>
        <w:rFonts w:ascii="Wingdings" w:hAnsi="Wingdings" w:hint="default"/>
      </w:rPr>
    </w:lvl>
    <w:lvl w:ilvl="8" w:tplc="B7B076C8" w:tentative="1">
      <w:start w:val="1"/>
      <w:numFmt w:val="bullet"/>
      <w:lvlText w:val=""/>
      <w:lvlJc w:val="left"/>
      <w:pPr>
        <w:tabs>
          <w:tab w:val="num" w:pos="6480"/>
        </w:tabs>
        <w:ind w:left="6480" w:hanging="360"/>
      </w:pPr>
      <w:rPr>
        <w:rFonts w:ascii="Wingdings" w:hAnsi="Wingdings" w:hint="default"/>
      </w:rPr>
    </w:lvl>
  </w:abstractNum>
  <w:abstractNum w:abstractNumId="14">
    <w:nsid w:val="2E6506C4"/>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1A1316C"/>
    <w:multiLevelType w:val="multilevel"/>
    <w:tmpl w:val="860ACD74"/>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57877AD"/>
    <w:multiLevelType w:val="hybridMultilevel"/>
    <w:tmpl w:val="2EAA995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0A46C6"/>
    <w:multiLevelType w:val="hybridMultilevel"/>
    <w:tmpl w:val="1B48DF06"/>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3FF535D"/>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6877E9A"/>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7582FC0"/>
    <w:multiLevelType w:val="hybridMultilevel"/>
    <w:tmpl w:val="EFD2F8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34B2122"/>
    <w:multiLevelType w:val="hybridMultilevel"/>
    <w:tmpl w:val="A1E8E6C2"/>
    <w:lvl w:ilvl="0" w:tplc="41166FD8">
      <w:start w:val="1"/>
      <w:numFmt w:val="bullet"/>
      <w:lvlText w:val=""/>
      <w:lvlJc w:val="left"/>
      <w:pPr>
        <w:tabs>
          <w:tab w:val="num" w:pos="720"/>
        </w:tabs>
        <w:ind w:left="720" w:hanging="360"/>
      </w:pPr>
      <w:rPr>
        <w:rFonts w:ascii="Wingdings" w:hAnsi="Wingdings" w:hint="default"/>
      </w:rPr>
    </w:lvl>
    <w:lvl w:ilvl="1" w:tplc="384E975A" w:tentative="1">
      <w:start w:val="1"/>
      <w:numFmt w:val="bullet"/>
      <w:lvlText w:val=""/>
      <w:lvlJc w:val="left"/>
      <w:pPr>
        <w:tabs>
          <w:tab w:val="num" w:pos="1440"/>
        </w:tabs>
        <w:ind w:left="1440" w:hanging="360"/>
      </w:pPr>
      <w:rPr>
        <w:rFonts w:ascii="Wingdings" w:hAnsi="Wingdings" w:hint="default"/>
      </w:rPr>
    </w:lvl>
    <w:lvl w:ilvl="2" w:tplc="DE806A16" w:tentative="1">
      <w:start w:val="1"/>
      <w:numFmt w:val="bullet"/>
      <w:lvlText w:val=""/>
      <w:lvlJc w:val="left"/>
      <w:pPr>
        <w:tabs>
          <w:tab w:val="num" w:pos="2160"/>
        </w:tabs>
        <w:ind w:left="2160" w:hanging="360"/>
      </w:pPr>
      <w:rPr>
        <w:rFonts w:ascii="Wingdings" w:hAnsi="Wingdings" w:hint="default"/>
      </w:rPr>
    </w:lvl>
    <w:lvl w:ilvl="3" w:tplc="2EEC5FB2" w:tentative="1">
      <w:start w:val="1"/>
      <w:numFmt w:val="bullet"/>
      <w:lvlText w:val=""/>
      <w:lvlJc w:val="left"/>
      <w:pPr>
        <w:tabs>
          <w:tab w:val="num" w:pos="2880"/>
        </w:tabs>
        <w:ind w:left="2880" w:hanging="360"/>
      </w:pPr>
      <w:rPr>
        <w:rFonts w:ascii="Wingdings" w:hAnsi="Wingdings" w:hint="default"/>
      </w:rPr>
    </w:lvl>
    <w:lvl w:ilvl="4" w:tplc="896A4540" w:tentative="1">
      <w:start w:val="1"/>
      <w:numFmt w:val="bullet"/>
      <w:lvlText w:val=""/>
      <w:lvlJc w:val="left"/>
      <w:pPr>
        <w:tabs>
          <w:tab w:val="num" w:pos="3600"/>
        </w:tabs>
        <w:ind w:left="3600" w:hanging="360"/>
      </w:pPr>
      <w:rPr>
        <w:rFonts w:ascii="Wingdings" w:hAnsi="Wingdings" w:hint="default"/>
      </w:rPr>
    </w:lvl>
    <w:lvl w:ilvl="5" w:tplc="09AE9E5E" w:tentative="1">
      <w:start w:val="1"/>
      <w:numFmt w:val="bullet"/>
      <w:lvlText w:val=""/>
      <w:lvlJc w:val="left"/>
      <w:pPr>
        <w:tabs>
          <w:tab w:val="num" w:pos="4320"/>
        </w:tabs>
        <w:ind w:left="4320" w:hanging="360"/>
      </w:pPr>
      <w:rPr>
        <w:rFonts w:ascii="Wingdings" w:hAnsi="Wingdings" w:hint="default"/>
      </w:rPr>
    </w:lvl>
    <w:lvl w:ilvl="6" w:tplc="E2B4947A" w:tentative="1">
      <w:start w:val="1"/>
      <w:numFmt w:val="bullet"/>
      <w:lvlText w:val=""/>
      <w:lvlJc w:val="left"/>
      <w:pPr>
        <w:tabs>
          <w:tab w:val="num" w:pos="5040"/>
        </w:tabs>
        <w:ind w:left="5040" w:hanging="360"/>
      </w:pPr>
      <w:rPr>
        <w:rFonts w:ascii="Wingdings" w:hAnsi="Wingdings" w:hint="default"/>
      </w:rPr>
    </w:lvl>
    <w:lvl w:ilvl="7" w:tplc="8006FC22" w:tentative="1">
      <w:start w:val="1"/>
      <w:numFmt w:val="bullet"/>
      <w:lvlText w:val=""/>
      <w:lvlJc w:val="left"/>
      <w:pPr>
        <w:tabs>
          <w:tab w:val="num" w:pos="5760"/>
        </w:tabs>
        <w:ind w:left="5760" w:hanging="360"/>
      </w:pPr>
      <w:rPr>
        <w:rFonts w:ascii="Wingdings" w:hAnsi="Wingdings" w:hint="default"/>
      </w:rPr>
    </w:lvl>
    <w:lvl w:ilvl="8" w:tplc="729E79DC" w:tentative="1">
      <w:start w:val="1"/>
      <w:numFmt w:val="bullet"/>
      <w:lvlText w:val=""/>
      <w:lvlJc w:val="left"/>
      <w:pPr>
        <w:tabs>
          <w:tab w:val="num" w:pos="6480"/>
        </w:tabs>
        <w:ind w:left="6480" w:hanging="360"/>
      </w:pPr>
      <w:rPr>
        <w:rFonts w:ascii="Wingdings" w:hAnsi="Wingdings" w:hint="default"/>
      </w:rPr>
    </w:lvl>
  </w:abstractNum>
  <w:abstractNum w:abstractNumId="22">
    <w:nsid w:val="5599167D"/>
    <w:multiLevelType w:val="hybridMultilevel"/>
    <w:tmpl w:val="E776537A"/>
    <w:lvl w:ilvl="0" w:tplc="D1B464FE">
      <w:start w:val="1"/>
      <w:numFmt w:val="decimal"/>
      <w:lvlText w:val="%1."/>
      <w:lvlJc w:val="left"/>
      <w:pPr>
        <w:tabs>
          <w:tab w:val="num" w:pos="1185"/>
        </w:tabs>
        <w:ind w:left="1185" w:hanging="420"/>
      </w:pPr>
    </w:lvl>
    <w:lvl w:ilvl="1" w:tplc="04190019">
      <w:start w:val="1"/>
      <w:numFmt w:val="lowerLetter"/>
      <w:lvlText w:val="%2."/>
      <w:lvlJc w:val="left"/>
      <w:pPr>
        <w:tabs>
          <w:tab w:val="num" w:pos="1845"/>
        </w:tabs>
        <w:ind w:left="1845" w:hanging="360"/>
      </w:pPr>
    </w:lvl>
    <w:lvl w:ilvl="2" w:tplc="CBA2AB1E">
      <w:start w:val="6"/>
      <w:numFmt w:val="decimal"/>
      <w:lvlText w:val="%3"/>
      <w:lvlJc w:val="left"/>
      <w:pPr>
        <w:tabs>
          <w:tab w:val="num" w:pos="2745"/>
        </w:tabs>
        <w:ind w:left="2745"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5D63CD8"/>
    <w:multiLevelType w:val="hybridMultilevel"/>
    <w:tmpl w:val="AFCEEEAC"/>
    <w:lvl w:ilvl="0" w:tplc="017A13F2">
      <w:start w:val="1"/>
      <w:numFmt w:val="bullet"/>
      <w:lvlText w:val=""/>
      <w:lvlJc w:val="left"/>
      <w:pPr>
        <w:tabs>
          <w:tab w:val="num" w:pos="720"/>
        </w:tabs>
        <w:ind w:left="720" w:hanging="360"/>
      </w:pPr>
      <w:rPr>
        <w:rFonts w:ascii="Wingdings" w:hAnsi="Wingdings" w:hint="default"/>
      </w:rPr>
    </w:lvl>
    <w:lvl w:ilvl="1" w:tplc="AEB02EF6" w:tentative="1">
      <w:start w:val="1"/>
      <w:numFmt w:val="bullet"/>
      <w:lvlText w:val=""/>
      <w:lvlJc w:val="left"/>
      <w:pPr>
        <w:tabs>
          <w:tab w:val="num" w:pos="1440"/>
        </w:tabs>
        <w:ind w:left="1440" w:hanging="360"/>
      </w:pPr>
      <w:rPr>
        <w:rFonts w:ascii="Wingdings" w:hAnsi="Wingdings" w:hint="default"/>
      </w:rPr>
    </w:lvl>
    <w:lvl w:ilvl="2" w:tplc="D9BA7176" w:tentative="1">
      <w:start w:val="1"/>
      <w:numFmt w:val="bullet"/>
      <w:lvlText w:val=""/>
      <w:lvlJc w:val="left"/>
      <w:pPr>
        <w:tabs>
          <w:tab w:val="num" w:pos="2160"/>
        </w:tabs>
        <w:ind w:left="2160" w:hanging="360"/>
      </w:pPr>
      <w:rPr>
        <w:rFonts w:ascii="Wingdings" w:hAnsi="Wingdings" w:hint="default"/>
      </w:rPr>
    </w:lvl>
    <w:lvl w:ilvl="3" w:tplc="248ED508" w:tentative="1">
      <w:start w:val="1"/>
      <w:numFmt w:val="bullet"/>
      <w:lvlText w:val=""/>
      <w:lvlJc w:val="left"/>
      <w:pPr>
        <w:tabs>
          <w:tab w:val="num" w:pos="2880"/>
        </w:tabs>
        <w:ind w:left="2880" w:hanging="360"/>
      </w:pPr>
      <w:rPr>
        <w:rFonts w:ascii="Wingdings" w:hAnsi="Wingdings" w:hint="default"/>
      </w:rPr>
    </w:lvl>
    <w:lvl w:ilvl="4" w:tplc="526C5C8E" w:tentative="1">
      <w:start w:val="1"/>
      <w:numFmt w:val="bullet"/>
      <w:lvlText w:val=""/>
      <w:lvlJc w:val="left"/>
      <w:pPr>
        <w:tabs>
          <w:tab w:val="num" w:pos="3600"/>
        </w:tabs>
        <w:ind w:left="3600" w:hanging="360"/>
      </w:pPr>
      <w:rPr>
        <w:rFonts w:ascii="Wingdings" w:hAnsi="Wingdings" w:hint="default"/>
      </w:rPr>
    </w:lvl>
    <w:lvl w:ilvl="5" w:tplc="48EAD1AA" w:tentative="1">
      <w:start w:val="1"/>
      <w:numFmt w:val="bullet"/>
      <w:lvlText w:val=""/>
      <w:lvlJc w:val="left"/>
      <w:pPr>
        <w:tabs>
          <w:tab w:val="num" w:pos="4320"/>
        </w:tabs>
        <w:ind w:left="4320" w:hanging="360"/>
      </w:pPr>
      <w:rPr>
        <w:rFonts w:ascii="Wingdings" w:hAnsi="Wingdings" w:hint="default"/>
      </w:rPr>
    </w:lvl>
    <w:lvl w:ilvl="6" w:tplc="FBE40FFA" w:tentative="1">
      <w:start w:val="1"/>
      <w:numFmt w:val="bullet"/>
      <w:lvlText w:val=""/>
      <w:lvlJc w:val="left"/>
      <w:pPr>
        <w:tabs>
          <w:tab w:val="num" w:pos="5040"/>
        </w:tabs>
        <w:ind w:left="5040" w:hanging="360"/>
      </w:pPr>
      <w:rPr>
        <w:rFonts w:ascii="Wingdings" w:hAnsi="Wingdings" w:hint="default"/>
      </w:rPr>
    </w:lvl>
    <w:lvl w:ilvl="7" w:tplc="4462EE6C" w:tentative="1">
      <w:start w:val="1"/>
      <w:numFmt w:val="bullet"/>
      <w:lvlText w:val=""/>
      <w:lvlJc w:val="left"/>
      <w:pPr>
        <w:tabs>
          <w:tab w:val="num" w:pos="5760"/>
        </w:tabs>
        <w:ind w:left="5760" w:hanging="360"/>
      </w:pPr>
      <w:rPr>
        <w:rFonts w:ascii="Wingdings" w:hAnsi="Wingdings" w:hint="default"/>
      </w:rPr>
    </w:lvl>
    <w:lvl w:ilvl="8" w:tplc="270C47A8" w:tentative="1">
      <w:start w:val="1"/>
      <w:numFmt w:val="bullet"/>
      <w:lvlText w:val=""/>
      <w:lvlJc w:val="left"/>
      <w:pPr>
        <w:tabs>
          <w:tab w:val="num" w:pos="6480"/>
        </w:tabs>
        <w:ind w:left="6480" w:hanging="360"/>
      </w:pPr>
      <w:rPr>
        <w:rFonts w:ascii="Wingdings" w:hAnsi="Wingdings" w:hint="default"/>
      </w:rPr>
    </w:lvl>
  </w:abstractNum>
  <w:abstractNum w:abstractNumId="24">
    <w:nsid w:val="5701183F"/>
    <w:multiLevelType w:val="multilevel"/>
    <w:tmpl w:val="D08AD6A6"/>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3FE424F"/>
    <w:multiLevelType w:val="multilevel"/>
    <w:tmpl w:val="0EBC953E"/>
    <w:lvl w:ilvl="0">
      <w:start w:val="2"/>
      <w:numFmt w:val="decimal"/>
      <w:lvlText w:val="%1."/>
      <w:lvlJc w:val="left"/>
      <w:pPr>
        <w:tabs>
          <w:tab w:val="num" w:pos="898"/>
        </w:tabs>
        <w:ind w:left="898" w:hanging="360"/>
      </w:pPr>
      <w:rPr>
        <w:rFonts w:hint="default"/>
      </w:rPr>
    </w:lvl>
    <w:lvl w:ilvl="1">
      <w:start w:val="1"/>
      <w:numFmt w:val="decimal"/>
      <w:isLgl/>
      <w:lvlText w:val="%1.%2."/>
      <w:lvlJc w:val="left"/>
      <w:pPr>
        <w:tabs>
          <w:tab w:val="num" w:pos="1258"/>
        </w:tabs>
        <w:ind w:left="1258" w:hanging="720"/>
      </w:pPr>
      <w:rPr>
        <w:rFonts w:hint="default"/>
      </w:rPr>
    </w:lvl>
    <w:lvl w:ilvl="2">
      <w:start w:val="1"/>
      <w:numFmt w:val="decimal"/>
      <w:isLgl/>
      <w:lvlText w:val="%1.%2.%3."/>
      <w:lvlJc w:val="left"/>
      <w:pPr>
        <w:tabs>
          <w:tab w:val="num" w:pos="1258"/>
        </w:tabs>
        <w:ind w:left="1258" w:hanging="720"/>
      </w:pPr>
      <w:rPr>
        <w:rFonts w:hint="default"/>
      </w:rPr>
    </w:lvl>
    <w:lvl w:ilvl="3">
      <w:start w:val="1"/>
      <w:numFmt w:val="decimal"/>
      <w:isLgl/>
      <w:lvlText w:val="%1.%2.%3.%4."/>
      <w:lvlJc w:val="left"/>
      <w:pPr>
        <w:tabs>
          <w:tab w:val="num" w:pos="1618"/>
        </w:tabs>
        <w:ind w:left="1618" w:hanging="1080"/>
      </w:pPr>
      <w:rPr>
        <w:rFonts w:hint="default"/>
      </w:rPr>
    </w:lvl>
    <w:lvl w:ilvl="4">
      <w:start w:val="1"/>
      <w:numFmt w:val="decimal"/>
      <w:isLgl/>
      <w:lvlText w:val="%1.%2.%3.%4.%5."/>
      <w:lvlJc w:val="left"/>
      <w:pPr>
        <w:tabs>
          <w:tab w:val="num" w:pos="1618"/>
        </w:tabs>
        <w:ind w:left="1618" w:hanging="1080"/>
      </w:pPr>
      <w:rPr>
        <w:rFonts w:hint="default"/>
      </w:rPr>
    </w:lvl>
    <w:lvl w:ilvl="5">
      <w:start w:val="1"/>
      <w:numFmt w:val="decimal"/>
      <w:isLgl/>
      <w:lvlText w:val="%1.%2.%3.%4.%5.%6."/>
      <w:lvlJc w:val="left"/>
      <w:pPr>
        <w:tabs>
          <w:tab w:val="num" w:pos="1978"/>
        </w:tabs>
        <w:ind w:left="1978" w:hanging="1440"/>
      </w:pPr>
      <w:rPr>
        <w:rFonts w:hint="default"/>
      </w:rPr>
    </w:lvl>
    <w:lvl w:ilvl="6">
      <w:start w:val="1"/>
      <w:numFmt w:val="decimal"/>
      <w:isLgl/>
      <w:lvlText w:val="%1.%2.%3.%4.%5.%6.%7."/>
      <w:lvlJc w:val="left"/>
      <w:pPr>
        <w:tabs>
          <w:tab w:val="num" w:pos="2338"/>
        </w:tabs>
        <w:ind w:left="2338" w:hanging="1800"/>
      </w:pPr>
      <w:rPr>
        <w:rFonts w:hint="default"/>
      </w:rPr>
    </w:lvl>
    <w:lvl w:ilvl="7">
      <w:start w:val="1"/>
      <w:numFmt w:val="decimal"/>
      <w:isLgl/>
      <w:lvlText w:val="%1.%2.%3.%4.%5.%6.%7.%8."/>
      <w:lvlJc w:val="left"/>
      <w:pPr>
        <w:tabs>
          <w:tab w:val="num" w:pos="2338"/>
        </w:tabs>
        <w:ind w:left="2338" w:hanging="1800"/>
      </w:pPr>
      <w:rPr>
        <w:rFonts w:hint="default"/>
      </w:rPr>
    </w:lvl>
    <w:lvl w:ilvl="8">
      <w:start w:val="1"/>
      <w:numFmt w:val="decimal"/>
      <w:isLgl/>
      <w:lvlText w:val="%1.%2.%3.%4.%5.%6.%7.%8.%9."/>
      <w:lvlJc w:val="left"/>
      <w:pPr>
        <w:tabs>
          <w:tab w:val="num" w:pos="2698"/>
        </w:tabs>
        <w:ind w:left="2698" w:hanging="2160"/>
      </w:pPr>
      <w:rPr>
        <w:rFonts w:hint="default"/>
      </w:rPr>
    </w:lvl>
  </w:abstractNum>
  <w:abstractNum w:abstractNumId="26">
    <w:nsid w:val="68D038FA"/>
    <w:multiLevelType w:val="hybridMultilevel"/>
    <w:tmpl w:val="124896AA"/>
    <w:lvl w:ilvl="0" w:tplc="8D14A53C">
      <w:start w:val="1"/>
      <w:numFmt w:val="bullet"/>
      <w:lvlText w:val=""/>
      <w:lvlJc w:val="left"/>
      <w:pPr>
        <w:tabs>
          <w:tab w:val="num" w:pos="720"/>
        </w:tabs>
        <w:ind w:left="720" w:hanging="360"/>
      </w:pPr>
      <w:rPr>
        <w:rFonts w:ascii="Wingdings" w:hAnsi="Wingdings" w:hint="default"/>
      </w:rPr>
    </w:lvl>
    <w:lvl w:ilvl="1" w:tplc="80C69C04" w:tentative="1">
      <w:start w:val="1"/>
      <w:numFmt w:val="bullet"/>
      <w:lvlText w:val=""/>
      <w:lvlJc w:val="left"/>
      <w:pPr>
        <w:tabs>
          <w:tab w:val="num" w:pos="1440"/>
        </w:tabs>
        <w:ind w:left="1440" w:hanging="360"/>
      </w:pPr>
      <w:rPr>
        <w:rFonts w:ascii="Wingdings" w:hAnsi="Wingdings" w:hint="default"/>
      </w:rPr>
    </w:lvl>
    <w:lvl w:ilvl="2" w:tplc="F6907F5E" w:tentative="1">
      <w:start w:val="1"/>
      <w:numFmt w:val="bullet"/>
      <w:lvlText w:val=""/>
      <w:lvlJc w:val="left"/>
      <w:pPr>
        <w:tabs>
          <w:tab w:val="num" w:pos="2160"/>
        </w:tabs>
        <w:ind w:left="2160" w:hanging="360"/>
      </w:pPr>
      <w:rPr>
        <w:rFonts w:ascii="Wingdings" w:hAnsi="Wingdings" w:hint="default"/>
      </w:rPr>
    </w:lvl>
    <w:lvl w:ilvl="3" w:tplc="9E14169C" w:tentative="1">
      <w:start w:val="1"/>
      <w:numFmt w:val="bullet"/>
      <w:lvlText w:val=""/>
      <w:lvlJc w:val="left"/>
      <w:pPr>
        <w:tabs>
          <w:tab w:val="num" w:pos="2880"/>
        </w:tabs>
        <w:ind w:left="2880" w:hanging="360"/>
      </w:pPr>
      <w:rPr>
        <w:rFonts w:ascii="Wingdings" w:hAnsi="Wingdings" w:hint="default"/>
      </w:rPr>
    </w:lvl>
    <w:lvl w:ilvl="4" w:tplc="CC5A14B8" w:tentative="1">
      <w:start w:val="1"/>
      <w:numFmt w:val="bullet"/>
      <w:lvlText w:val=""/>
      <w:lvlJc w:val="left"/>
      <w:pPr>
        <w:tabs>
          <w:tab w:val="num" w:pos="3600"/>
        </w:tabs>
        <w:ind w:left="3600" w:hanging="360"/>
      </w:pPr>
      <w:rPr>
        <w:rFonts w:ascii="Wingdings" w:hAnsi="Wingdings" w:hint="default"/>
      </w:rPr>
    </w:lvl>
    <w:lvl w:ilvl="5" w:tplc="37D8D1E6" w:tentative="1">
      <w:start w:val="1"/>
      <w:numFmt w:val="bullet"/>
      <w:lvlText w:val=""/>
      <w:lvlJc w:val="left"/>
      <w:pPr>
        <w:tabs>
          <w:tab w:val="num" w:pos="4320"/>
        </w:tabs>
        <w:ind w:left="4320" w:hanging="360"/>
      </w:pPr>
      <w:rPr>
        <w:rFonts w:ascii="Wingdings" w:hAnsi="Wingdings" w:hint="default"/>
      </w:rPr>
    </w:lvl>
    <w:lvl w:ilvl="6" w:tplc="1B92170E" w:tentative="1">
      <w:start w:val="1"/>
      <w:numFmt w:val="bullet"/>
      <w:lvlText w:val=""/>
      <w:lvlJc w:val="left"/>
      <w:pPr>
        <w:tabs>
          <w:tab w:val="num" w:pos="5040"/>
        </w:tabs>
        <w:ind w:left="5040" w:hanging="360"/>
      </w:pPr>
      <w:rPr>
        <w:rFonts w:ascii="Wingdings" w:hAnsi="Wingdings" w:hint="default"/>
      </w:rPr>
    </w:lvl>
    <w:lvl w:ilvl="7" w:tplc="D944ACBC" w:tentative="1">
      <w:start w:val="1"/>
      <w:numFmt w:val="bullet"/>
      <w:lvlText w:val=""/>
      <w:lvlJc w:val="left"/>
      <w:pPr>
        <w:tabs>
          <w:tab w:val="num" w:pos="5760"/>
        </w:tabs>
        <w:ind w:left="5760" w:hanging="360"/>
      </w:pPr>
      <w:rPr>
        <w:rFonts w:ascii="Wingdings" w:hAnsi="Wingdings" w:hint="default"/>
      </w:rPr>
    </w:lvl>
    <w:lvl w:ilvl="8" w:tplc="15FEF8AC" w:tentative="1">
      <w:start w:val="1"/>
      <w:numFmt w:val="bullet"/>
      <w:lvlText w:val=""/>
      <w:lvlJc w:val="left"/>
      <w:pPr>
        <w:tabs>
          <w:tab w:val="num" w:pos="6480"/>
        </w:tabs>
        <w:ind w:left="6480" w:hanging="360"/>
      </w:pPr>
      <w:rPr>
        <w:rFonts w:ascii="Wingdings" w:hAnsi="Wingdings" w:hint="default"/>
      </w:rPr>
    </w:lvl>
  </w:abstractNum>
  <w:abstractNum w:abstractNumId="27">
    <w:nsid w:val="6ABC6B9E"/>
    <w:multiLevelType w:val="multilevel"/>
    <w:tmpl w:val="CBE217D0"/>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98C3438"/>
    <w:multiLevelType w:val="hybridMultilevel"/>
    <w:tmpl w:val="F9C20F5C"/>
    <w:lvl w:ilvl="0" w:tplc="B600C748">
      <w:start w:val="1"/>
      <w:numFmt w:val="bullet"/>
      <w:lvlText w:val=""/>
      <w:lvlJc w:val="left"/>
      <w:pPr>
        <w:tabs>
          <w:tab w:val="num" w:pos="720"/>
        </w:tabs>
        <w:ind w:left="720" w:hanging="360"/>
      </w:pPr>
      <w:rPr>
        <w:rFonts w:ascii="Wingdings" w:hAnsi="Wingdings" w:hint="default"/>
      </w:rPr>
    </w:lvl>
    <w:lvl w:ilvl="1" w:tplc="C604140A" w:tentative="1">
      <w:start w:val="1"/>
      <w:numFmt w:val="bullet"/>
      <w:lvlText w:val=""/>
      <w:lvlJc w:val="left"/>
      <w:pPr>
        <w:tabs>
          <w:tab w:val="num" w:pos="1440"/>
        </w:tabs>
        <w:ind w:left="1440" w:hanging="360"/>
      </w:pPr>
      <w:rPr>
        <w:rFonts w:ascii="Wingdings" w:hAnsi="Wingdings" w:hint="default"/>
      </w:rPr>
    </w:lvl>
    <w:lvl w:ilvl="2" w:tplc="3B2A29BA" w:tentative="1">
      <w:start w:val="1"/>
      <w:numFmt w:val="bullet"/>
      <w:lvlText w:val=""/>
      <w:lvlJc w:val="left"/>
      <w:pPr>
        <w:tabs>
          <w:tab w:val="num" w:pos="2160"/>
        </w:tabs>
        <w:ind w:left="2160" w:hanging="360"/>
      </w:pPr>
      <w:rPr>
        <w:rFonts w:ascii="Wingdings" w:hAnsi="Wingdings" w:hint="default"/>
      </w:rPr>
    </w:lvl>
    <w:lvl w:ilvl="3" w:tplc="2996CB34" w:tentative="1">
      <w:start w:val="1"/>
      <w:numFmt w:val="bullet"/>
      <w:lvlText w:val=""/>
      <w:lvlJc w:val="left"/>
      <w:pPr>
        <w:tabs>
          <w:tab w:val="num" w:pos="2880"/>
        </w:tabs>
        <w:ind w:left="2880" w:hanging="360"/>
      </w:pPr>
      <w:rPr>
        <w:rFonts w:ascii="Wingdings" w:hAnsi="Wingdings" w:hint="default"/>
      </w:rPr>
    </w:lvl>
    <w:lvl w:ilvl="4" w:tplc="10ECA7E8" w:tentative="1">
      <w:start w:val="1"/>
      <w:numFmt w:val="bullet"/>
      <w:lvlText w:val=""/>
      <w:lvlJc w:val="left"/>
      <w:pPr>
        <w:tabs>
          <w:tab w:val="num" w:pos="3600"/>
        </w:tabs>
        <w:ind w:left="3600" w:hanging="360"/>
      </w:pPr>
      <w:rPr>
        <w:rFonts w:ascii="Wingdings" w:hAnsi="Wingdings" w:hint="default"/>
      </w:rPr>
    </w:lvl>
    <w:lvl w:ilvl="5" w:tplc="1826F122" w:tentative="1">
      <w:start w:val="1"/>
      <w:numFmt w:val="bullet"/>
      <w:lvlText w:val=""/>
      <w:lvlJc w:val="left"/>
      <w:pPr>
        <w:tabs>
          <w:tab w:val="num" w:pos="4320"/>
        </w:tabs>
        <w:ind w:left="4320" w:hanging="360"/>
      </w:pPr>
      <w:rPr>
        <w:rFonts w:ascii="Wingdings" w:hAnsi="Wingdings" w:hint="default"/>
      </w:rPr>
    </w:lvl>
    <w:lvl w:ilvl="6" w:tplc="5B22A5BC" w:tentative="1">
      <w:start w:val="1"/>
      <w:numFmt w:val="bullet"/>
      <w:lvlText w:val=""/>
      <w:lvlJc w:val="left"/>
      <w:pPr>
        <w:tabs>
          <w:tab w:val="num" w:pos="5040"/>
        </w:tabs>
        <w:ind w:left="5040" w:hanging="360"/>
      </w:pPr>
      <w:rPr>
        <w:rFonts w:ascii="Wingdings" w:hAnsi="Wingdings" w:hint="default"/>
      </w:rPr>
    </w:lvl>
    <w:lvl w:ilvl="7" w:tplc="C9F8B4BC" w:tentative="1">
      <w:start w:val="1"/>
      <w:numFmt w:val="bullet"/>
      <w:lvlText w:val=""/>
      <w:lvlJc w:val="left"/>
      <w:pPr>
        <w:tabs>
          <w:tab w:val="num" w:pos="5760"/>
        </w:tabs>
        <w:ind w:left="5760" w:hanging="360"/>
      </w:pPr>
      <w:rPr>
        <w:rFonts w:ascii="Wingdings" w:hAnsi="Wingdings" w:hint="default"/>
      </w:rPr>
    </w:lvl>
    <w:lvl w:ilvl="8" w:tplc="147888BE" w:tentative="1">
      <w:start w:val="1"/>
      <w:numFmt w:val="bullet"/>
      <w:lvlText w:val=""/>
      <w:lvlJc w:val="left"/>
      <w:pPr>
        <w:tabs>
          <w:tab w:val="num" w:pos="6480"/>
        </w:tabs>
        <w:ind w:left="6480" w:hanging="360"/>
      </w:pPr>
      <w:rPr>
        <w:rFonts w:ascii="Wingdings" w:hAnsi="Wingdings" w:hint="default"/>
      </w:rPr>
    </w:lvl>
  </w:abstractNum>
  <w:abstractNum w:abstractNumId="29">
    <w:nsid w:val="7B1D5A2D"/>
    <w:multiLevelType w:val="multilevel"/>
    <w:tmpl w:val="8C503BA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20"/>
  </w:num>
  <w:num w:numId="5">
    <w:abstractNumId w:val="14"/>
  </w:num>
  <w:num w:numId="6">
    <w:abstractNumId w:val="4"/>
  </w:num>
  <w:num w:numId="7">
    <w:abstractNumId w:val="12"/>
  </w:num>
  <w:num w:numId="8">
    <w:abstractNumId w:val="7"/>
  </w:num>
  <w:num w:numId="9">
    <w:abstractNumId w:val="19"/>
  </w:num>
  <w:num w:numId="10">
    <w:abstractNumId w:val="18"/>
  </w:num>
  <w:num w:numId="11">
    <w:abstractNumId w:val="6"/>
  </w:num>
  <w:num w:numId="12">
    <w:abstractNumId w:val="9"/>
  </w:num>
  <w:num w:numId="13">
    <w:abstractNumId w:val="16"/>
  </w:num>
  <w:num w:numId="14">
    <w:abstractNumId w:val="10"/>
  </w:num>
  <w:num w:numId="15">
    <w:abstractNumId w:val="27"/>
  </w:num>
  <w:num w:numId="16">
    <w:abstractNumId w:val="29"/>
  </w:num>
  <w:num w:numId="17">
    <w:abstractNumId w:val="15"/>
  </w:num>
  <w:num w:numId="18">
    <w:abstractNumId w:val="11"/>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8"/>
  </w:num>
  <w:num w:numId="22">
    <w:abstractNumId w:val="2"/>
  </w:num>
  <w:num w:numId="23">
    <w:abstractNumId w:val="24"/>
  </w:num>
  <w:num w:numId="24">
    <w:abstractNumId w:val="1"/>
  </w:num>
  <w:num w:numId="25">
    <w:abstractNumId w:val="26"/>
  </w:num>
  <w:num w:numId="26">
    <w:abstractNumId w:val="23"/>
  </w:num>
  <w:num w:numId="27">
    <w:abstractNumId w:val="0"/>
  </w:num>
  <w:num w:numId="28">
    <w:abstractNumId w:val="25"/>
  </w:num>
  <w:num w:numId="29">
    <w:abstractNumId w:val="21"/>
  </w:num>
  <w:num w:numId="30">
    <w:abstractNumId w:val="13"/>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D4D3A"/>
    <w:rsid w:val="000F0CE9"/>
    <w:rsid w:val="005F0004"/>
    <w:rsid w:val="0068552A"/>
    <w:rsid w:val="00712532"/>
    <w:rsid w:val="007D4D3A"/>
    <w:rsid w:val="008C209C"/>
    <w:rsid w:val="00A27045"/>
    <w:rsid w:val="00B504A0"/>
    <w:rsid w:val="00C14D09"/>
    <w:rsid w:val="00D00B5F"/>
    <w:rsid w:val="00D80D48"/>
    <w:rsid w:val="00E97F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4A0"/>
  </w:style>
  <w:style w:type="paragraph" w:styleId="1">
    <w:name w:val="heading 1"/>
    <w:basedOn w:val="a"/>
    <w:next w:val="a"/>
    <w:link w:val="10"/>
    <w:qFormat/>
    <w:rsid w:val="00712532"/>
    <w:pPr>
      <w:keepNext/>
      <w:spacing w:after="0" w:line="240" w:lineRule="auto"/>
      <w:jc w:val="center"/>
      <w:outlineLvl w:val="0"/>
    </w:pPr>
    <w:rPr>
      <w:rFonts w:ascii="Arial Black" w:eastAsia="Times New Roman" w:hAnsi="Arial Black" w:cs="Times New Roman"/>
      <w:spacing w:val="8"/>
      <w:kern w:val="144"/>
      <w:sz w:val="32"/>
      <w:szCs w:val="20"/>
      <w:lang w:eastAsia="ru-RU"/>
    </w:rPr>
  </w:style>
  <w:style w:type="paragraph" w:styleId="2">
    <w:name w:val="heading 2"/>
    <w:basedOn w:val="a"/>
    <w:next w:val="a"/>
    <w:link w:val="20"/>
    <w:qFormat/>
    <w:rsid w:val="00712532"/>
    <w:pPr>
      <w:keepNext/>
      <w:spacing w:before="240" w:after="60" w:line="240" w:lineRule="auto"/>
      <w:outlineLvl w:val="1"/>
    </w:pPr>
    <w:rPr>
      <w:rFonts w:ascii="Cambria" w:eastAsia="Times New Roman" w:hAnsi="Cambria" w:cs="Times New Roman"/>
      <w:b/>
      <w:bCs/>
      <w:i/>
      <w:iCs/>
      <w:spacing w:val="8"/>
      <w:kern w:val="144"/>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2532"/>
    <w:rPr>
      <w:rFonts w:ascii="Arial Black" w:eastAsia="Times New Roman" w:hAnsi="Arial Black" w:cs="Times New Roman"/>
      <w:spacing w:val="8"/>
      <w:kern w:val="144"/>
      <w:sz w:val="32"/>
      <w:szCs w:val="20"/>
      <w:lang w:eastAsia="ru-RU"/>
    </w:rPr>
  </w:style>
  <w:style w:type="character" w:customStyle="1" w:styleId="20">
    <w:name w:val="Заголовок 2 Знак"/>
    <w:basedOn w:val="a0"/>
    <w:link w:val="2"/>
    <w:rsid w:val="00712532"/>
    <w:rPr>
      <w:rFonts w:ascii="Cambria" w:eastAsia="Times New Roman" w:hAnsi="Cambria" w:cs="Times New Roman"/>
      <w:b/>
      <w:bCs/>
      <w:i/>
      <w:iCs/>
      <w:spacing w:val="8"/>
      <w:kern w:val="144"/>
      <w:sz w:val="28"/>
      <w:szCs w:val="28"/>
      <w:lang w:eastAsia="ru-RU"/>
    </w:rPr>
  </w:style>
  <w:style w:type="numbering" w:customStyle="1" w:styleId="11">
    <w:name w:val="Нет списка1"/>
    <w:next w:val="a2"/>
    <w:semiHidden/>
    <w:unhideWhenUsed/>
    <w:rsid w:val="00712532"/>
  </w:style>
  <w:style w:type="paragraph" w:styleId="a3">
    <w:name w:val="Title"/>
    <w:basedOn w:val="a"/>
    <w:link w:val="a4"/>
    <w:qFormat/>
    <w:rsid w:val="00712532"/>
    <w:pPr>
      <w:spacing w:after="0" w:line="240" w:lineRule="auto"/>
      <w:jc w:val="center"/>
    </w:pPr>
    <w:rPr>
      <w:rFonts w:ascii="Arial Black" w:eastAsia="Times New Roman" w:hAnsi="Arial Black" w:cs="Times New Roman"/>
      <w:spacing w:val="8"/>
      <w:kern w:val="144"/>
      <w:sz w:val="24"/>
      <w:szCs w:val="20"/>
      <w:lang w:eastAsia="ru-RU"/>
    </w:rPr>
  </w:style>
  <w:style w:type="character" w:customStyle="1" w:styleId="a4">
    <w:name w:val="Название Знак"/>
    <w:basedOn w:val="a0"/>
    <w:link w:val="a3"/>
    <w:rsid w:val="00712532"/>
    <w:rPr>
      <w:rFonts w:ascii="Arial Black" w:eastAsia="Times New Roman" w:hAnsi="Arial Black" w:cs="Times New Roman"/>
      <w:spacing w:val="8"/>
      <w:kern w:val="144"/>
      <w:sz w:val="24"/>
      <w:szCs w:val="20"/>
      <w:lang w:eastAsia="ru-RU"/>
    </w:rPr>
  </w:style>
  <w:style w:type="paragraph" w:styleId="a5">
    <w:name w:val="Subtitle"/>
    <w:basedOn w:val="a"/>
    <w:link w:val="a6"/>
    <w:qFormat/>
    <w:rsid w:val="00712532"/>
    <w:pPr>
      <w:spacing w:after="0" w:line="240" w:lineRule="auto"/>
      <w:jc w:val="center"/>
    </w:pPr>
    <w:rPr>
      <w:rFonts w:ascii="Arial Black" w:eastAsia="Times New Roman" w:hAnsi="Arial Black" w:cs="Times New Roman"/>
      <w:spacing w:val="8"/>
      <w:kern w:val="144"/>
      <w:sz w:val="28"/>
      <w:szCs w:val="20"/>
      <w:lang w:eastAsia="ru-RU"/>
    </w:rPr>
  </w:style>
  <w:style w:type="character" w:customStyle="1" w:styleId="a6">
    <w:name w:val="Подзаголовок Знак"/>
    <w:basedOn w:val="a0"/>
    <w:link w:val="a5"/>
    <w:rsid w:val="00712532"/>
    <w:rPr>
      <w:rFonts w:ascii="Arial Black" w:eastAsia="Times New Roman" w:hAnsi="Arial Black" w:cs="Times New Roman"/>
      <w:spacing w:val="8"/>
      <w:kern w:val="144"/>
      <w:sz w:val="28"/>
      <w:szCs w:val="20"/>
      <w:lang w:eastAsia="ru-RU"/>
    </w:rPr>
  </w:style>
  <w:style w:type="paragraph" w:styleId="a7">
    <w:name w:val="header"/>
    <w:basedOn w:val="a"/>
    <w:link w:val="a8"/>
    <w:rsid w:val="00712532"/>
    <w:pPr>
      <w:tabs>
        <w:tab w:val="center" w:pos="4153"/>
        <w:tab w:val="right" w:pos="8306"/>
      </w:tabs>
      <w:spacing w:after="0" w:line="240" w:lineRule="auto"/>
    </w:pPr>
    <w:rPr>
      <w:rFonts w:ascii="Tahoma" w:eastAsia="Times New Roman" w:hAnsi="Tahoma" w:cs="Times New Roman"/>
      <w:spacing w:val="8"/>
      <w:kern w:val="144"/>
      <w:sz w:val="20"/>
      <w:szCs w:val="20"/>
      <w:lang w:eastAsia="ru-RU"/>
    </w:rPr>
  </w:style>
  <w:style w:type="character" w:customStyle="1" w:styleId="a8">
    <w:name w:val="Верхний колонтитул Знак"/>
    <w:basedOn w:val="a0"/>
    <w:link w:val="a7"/>
    <w:rsid w:val="00712532"/>
    <w:rPr>
      <w:rFonts w:ascii="Tahoma" w:eastAsia="Times New Roman" w:hAnsi="Tahoma" w:cs="Times New Roman"/>
      <w:spacing w:val="8"/>
      <w:kern w:val="144"/>
      <w:sz w:val="20"/>
      <w:szCs w:val="20"/>
      <w:lang w:eastAsia="ru-RU"/>
    </w:rPr>
  </w:style>
  <w:style w:type="paragraph" w:styleId="a9">
    <w:name w:val="footer"/>
    <w:basedOn w:val="a"/>
    <w:link w:val="aa"/>
    <w:uiPriority w:val="99"/>
    <w:rsid w:val="00712532"/>
    <w:pPr>
      <w:tabs>
        <w:tab w:val="center" w:pos="4153"/>
        <w:tab w:val="right" w:pos="8306"/>
      </w:tabs>
      <w:spacing w:after="0" w:line="240" w:lineRule="auto"/>
    </w:pPr>
    <w:rPr>
      <w:rFonts w:ascii="Tahoma" w:eastAsia="Times New Roman" w:hAnsi="Tahoma" w:cs="Times New Roman"/>
      <w:spacing w:val="8"/>
      <w:kern w:val="144"/>
      <w:sz w:val="20"/>
      <w:szCs w:val="20"/>
      <w:lang w:eastAsia="ru-RU"/>
    </w:rPr>
  </w:style>
  <w:style w:type="character" w:customStyle="1" w:styleId="aa">
    <w:name w:val="Нижний колонтитул Знак"/>
    <w:basedOn w:val="a0"/>
    <w:link w:val="a9"/>
    <w:uiPriority w:val="99"/>
    <w:rsid w:val="00712532"/>
    <w:rPr>
      <w:rFonts w:ascii="Tahoma" w:eastAsia="Times New Roman" w:hAnsi="Tahoma" w:cs="Times New Roman"/>
      <w:spacing w:val="8"/>
      <w:kern w:val="144"/>
      <w:sz w:val="20"/>
      <w:szCs w:val="20"/>
      <w:lang w:eastAsia="ru-RU"/>
    </w:rPr>
  </w:style>
  <w:style w:type="paragraph" w:styleId="ab">
    <w:name w:val="Balloon Text"/>
    <w:basedOn w:val="a"/>
    <w:link w:val="ac"/>
    <w:semiHidden/>
    <w:rsid w:val="00712532"/>
    <w:pPr>
      <w:spacing w:after="0" w:line="240" w:lineRule="auto"/>
    </w:pPr>
    <w:rPr>
      <w:rFonts w:ascii="Tahoma" w:eastAsia="Times New Roman" w:hAnsi="Tahoma" w:cs="Tahoma"/>
      <w:spacing w:val="8"/>
      <w:kern w:val="144"/>
      <w:sz w:val="16"/>
      <w:szCs w:val="16"/>
      <w:lang w:eastAsia="ru-RU"/>
    </w:rPr>
  </w:style>
  <w:style w:type="character" w:customStyle="1" w:styleId="ac">
    <w:name w:val="Текст выноски Знак"/>
    <w:basedOn w:val="a0"/>
    <w:link w:val="ab"/>
    <w:semiHidden/>
    <w:rsid w:val="00712532"/>
    <w:rPr>
      <w:rFonts w:ascii="Tahoma" w:eastAsia="Times New Roman" w:hAnsi="Tahoma" w:cs="Tahoma"/>
      <w:spacing w:val="8"/>
      <w:kern w:val="144"/>
      <w:sz w:val="16"/>
      <w:szCs w:val="16"/>
      <w:lang w:eastAsia="ru-RU"/>
    </w:rPr>
  </w:style>
  <w:style w:type="character" w:styleId="ad">
    <w:name w:val="page number"/>
    <w:basedOn w:val="a0"/>
    <w:rsid w:val="00712532"/>
  </w:style>
  <w:style w:type="paragraph" w:styleId="ae">
    <w:name w:val="Body Text Indent"/>
    <w:basedOn w:val="a"/>
    <w:link w:val="af"/>
    <w:rsid w:val="00712532"/>
    <w:pPr>
      <w:spacing w:after="0" w:line="240" w:lineRule="auto"/>
      <w:ind w:firstLine="709"/>
      <w:jc w:val="both"/>
    </w:pPr>
    <w:rPr>
      <w:rFonts w:ascii="Times New Roman" w:eastAsia="Times New Roman" w:hAnsi="Times New Roman" w:cs="Times New Roman"/>
      <w:spacing w:val="8"/>
      <w:kern w:val="144"/>
      <w:sz w:val="26"/>
      <w:szCs w:val="28"/>
      <w:lang w:eastAsia="ru-RU"/>
    </w:rPr>
  </w:style>
  <w:style w:type="character" w:customStyle="1" w:styleId="af">
    <w:name w:val="Основной текст с отступом Знак"/>
    <w:basedOn w:val="a0"/>
    <w:link w:val="ae"/>
    <w:rsid w:val="00712532"/>
    <w:rPr>
      <w:rFonts w:ascii="Times New Roman" w:eastAsia="Times New Roman" w:hAnsi="Times New Roman" w:cs="Times New Roman"/>
      <w:spacing w:val="8"/>
      <w:kern w:val="144"/>
      <w:sz w:val="26"/>
      <w:szCs w:val="28"/>
      <w:lang w:eastAsia="ru-RU"/>
    </w:rPr>
  </w:style>
  <w:style w:type="paragraph" w:styleId="af0">
    <w:name w:val="List Paragraph"/>
    <w:basedOn w:val="a"/>
    <w:qFormat/>
    <w:rsid w:val="00712532"/>
    <w:pPr>
      <w:spacing w:after="200" w:line="276" w:lineRule="auto"/>
      <w:ind w:left="720"/>
    </w:pPr>
    <w:rPr>
      <w:rFonts w:ascii="Calibri" w:eastAsia="Times New Roman" w:hAnsi="Calibri" w:cs="Calibri"/>
      <w:lang w:eastAsia="ru-RU"/>
    </w:rPr>
  </w:style>
  <w:style w:type="paragraph" w:customStyle="1" w:styleId="af1">
    <w:name w:val="Знак Знак Знак"/>
    <w:basedOn w:val="a"/>
    <w:rsid w:val="00712532"/>
    <w:pPr>
      <w:spacing w:line="240" w:lineRule="exact"/>
    </w:pPr>
    <w:rPr>
      <w:rFonts w:ascii="Verdana" w:eastAsia="Times New Roman" w:hAnsi="Verdana" w:cs="Times New Roman"/>
      <w:sz w:val="20"/>
      <w:szCs w:val="20"/>
      <w:lang w:val="en-US"/>
    </w:rPr>
  </w:style>
  <w:style w:type="paragraph" w:customStyle="1" w:styleId="ConsPlusNormal">
    <w:name w:val="ConsPlusNormal"/>
    <w:rsid w:val="007125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7125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Знак Знак"/>
    <w:basedOn w:val="a"/>
    <w:rsid w:val="00712532"/>
    <w:pPr>
      <w:spacing w:after="0" w:line="240" w:lineRule="auto"/>
    </w:pPr>
    <w:rPr>
      <w:rFonts w:ascii="Verdana" w:eastAsia="Times New Roman" w:hAnsi="Verdana" w:cs="Verdana"/>
      <w:sz w:val="20"/>
      <w:szCs w:val="20"/>
      <w:lang w:val="en-US"/>
    </w:rPr>
  </w:style>
  <w:style w:type="character" w:styleId="af3">
    <w:name w:val="Hyperlink"/>
    <w:uiPriority w:val="99"/>
    <w:rsid w:val="00712532"/>
    <w:rPr>
      <w:color w:val="0000FF"/>
      <w:u w:val="single"/>
    </w:rPr>
  </w:style>
  <w:style w:type="character" w:styleId="af4">
    <w:name w:val="FollowedHyperlink"/>
    <w:rsid w:val="00712532"/>
    <w:rPr>
      <w:color w:val="800080"/>
      <w:u w:val="single"/>
    </w:rPr>
  </w:style>
  <w:style w:type="paragraph" w:styleId="af5">
    <w:name w:val="Normal (Web)"/>
    <w:basedOn w:val="a"/>
    <w:rsid w:val="00712532"/>
    <w:pPr>
      <w:spacing w:after="0" w:line="240" w:lineRule="auto"/>
    </w:pPr>
    <w:rPr>
      <w:rFonts w:ascii="Arial" w:eastAsia="Times New Roman" w:hAnsi="Arial" w:cs="Arial"/>
      <w:sz w:val="17"/>
      <w:szCs w:val="17"/>
      <w:lang w:eastAsia="ru-RU"/>
    </w:rPr>
  </w:style>
  <w:style w:type="paragraph" w:styleId="21">
    <w:name w:val="Body Text Indent 2"/>
    <w:basedOn w:val="a"/>
    <w:link w:val="22"/>
    <w:rsid w:val="00712532"/>
    <w:pPr>
      <w:spacing w:after="0" w:line="240" w:lineRule="auto"/>
      <w:ind w:left="45"/>
      <w:jc w:val="both"/>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712532"/>
    <w:rPr>
      <w:rFonts w:ascii="Times New Roman" w:eastAsia="Times New Roman" w:hAnsi="Times New Roman" w:cs="Times New Roman"/>
      <w:sz w:val="20"/>
      <w:szCs w:val="20"/>
      <w:lang w:eastAsia="ru-RU"/>
    </w:rPr>
  </w:style>
  <w:style w:type="paragraph" w:customStyle="1" w:styleId="af6">
    <w:name w:val="Таблицы (моноширинный)"/>
    <w:basedOn w:val="a"/>
    <w:next w:val="a"/>
    <w:rsid w:val="0071253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7">
    <w:name w:val="Знак Знак Знак Знак Знак Знак"/>
    <w:basedOn w:val="a"/>
    <w:rsid w:val="00712532"/>
    <w:pPr>
      <w:spacing w:after="0" w:line="240" w:lineRule="auto"/>
    </w:pPr>
    <w:rPr>
      <w:rFonts w:ascii="Verdana" w:eastAsia="Times New Roman" w:hAnsi="Verdana" w:cs="Verdana"/>
      <w:sz w:val="20"/>
      <w:szCs w:val="20"/>
      <w:lang w:val="en-US"/>
    </w:rPr>
  </w:style>
  <w:style w:type="paragraph" w:customStyle="1" w:styleId="12">
    <w:name w:val="Знак Знак Знак1 Знак Знак Знак Знак Знак Знак"/>
    <w:basedOn w:val="a"/>
    <w:rsid w:val="00712532"/>
    <w:pPr>
      <w:spacing w:after="0" w:line="240" w:lineRule="auto"/>
    </w:pPr>
    <w:rPr>
      <w:rFonts w:ascii="Verdana" w:eastAsia="Times New Roman" w:hAnsi="Verdana" w:cs="Verdana"/>
      <w:sz w:val="20"/>
      <w:szCs w:val="20"/>
      <w:lang w:val="en-US"/>
    </w:rPr>
  </w:style>
  <w:style w:type="paragraph" w:customStyle="1" w:styleId="af8">
    <w:name w:val="Знак Знак Знак"/>
    <w:basedOn w:val="a"/>
    <w:rsid w:val="00712532"/>
    <w:pPr>
      <w:spacing w:after="0" w:line="240" w:lineRule="auto"/>
    </w:pPr>
    <w:rPr>
      <w:rFonts w:ascii="Verdana" w:eastAsia="Times New Roman" w:hAnsi="Verdana" w:cs="Verdana"/>
      <w:sz w:val="20"/>
      <w:szCs w:val="20"/>
      <w:lang w:val="en-US"/>
    </w:rPr>
  </w:style>
  <w:style w:type="paragraph" w:customStyle="1" w:styleId="af9">
    <w:name w:val="Знак"/>
    <w:basedOn w:val="a"/>
    <w:rsid w:val="00712532"/>
    <w:pPr>
      <w:spacing w:line="240" w:lineRule="exact"/>
    </w:pPr>
    <w:rPr>
      <w:rFonts w:ascii="Verdana" w:eastAsia="Times New Roman" w:hAnsi="Verdana" w:cs="Verdana"/>
      <w:sz w:val="20"/>
      <w:szCs w:val="20"/>
      <w:lang w:val="en-US"/>
    </w:rPr>
  </w:style>
  <w:style w:type="paragraph" w:customStyle="1" w:styleId="ConsPlusTitle">
    <w:name w:val="ConsPlusTitle"/>
    <w:rsid w:val="007125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125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71253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21" TargetMode="External"/><Relationship Id="rId13" Type="http://schemas.openxmlformats.org/officeDocument/2006/relationships/hyperlink" Target="consultantplus://offline/ref=2CF73072DE92F392E2728F79255CD804AE686F9E3F457264E79E95AB8BDAE05D708A0860C872gDL" TargetMode="External"/><Relationship Id="rId18" Type="http://schemas.openxmlformats.org/officeDocument/2006/relationships/hyperlink" Target="consultantplus://offline/ref=9421C10644A47636085DD5CCD2C8E29C219E3F375555555CA8358FB235C9C623789BCF1875EF54C949F0ECg763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2CF73072DE92F392E2728F79255CD804AC6D6F913A4F2F6EEFC799A98CD5BF4A77C30463C82F4676gEL" TargetMode="External"/><Relationship Id="rId17" Type="http://schemas.openxmlformats.org/officeDocument/2006/relationships/hyperlink" Target="consultantplus://offline/ref=3DFB4718BF76B716982B4BBC70D36EF1C23C703D5CA5742DB1F869642005A6B808A8770AD2483045qDU7D" TargetMode="External"/><Relationship Id="rId2" Type="http://schemas.openxmlformats.org/officeDocument/2006/relationships/styles" Target="styles.xml"/><Relationship Id="rId16" Type="http://schemas.openxmlformats.org/officeDocument/2006/relationships/hyperlink" Target="consultantplus://offline/ref=3DFB4718BF76B716982B4BBC70D36EF1C23C703D5CA5742DB1F869642005A6B808A8770AD2483045qDU7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CF73072DE92F392E2728F79255CD804AE6E699737427264E79E95AB8BDAE05D708A0862C82F466872g5L" TargetMode="External"/><Relationship Id="rId5" Type="http://schemas.openxmlformats.org/officeDocument/2006/relationships/footnotes" Target="footnotes.xml"/><Relationship Id="rId15" Type="http://schemas.openxmlformats.org/officeDocument/2006/relationships/hyperlink" Target="consultantplus://offline/ref=3E9FE85136F7CB257C367653184727D4B0ACEA507306D90D655BA3C50B47F51C281CECE26E11bDb2I" TargetMode="External"/><Relationship Id="rId10" Type="http://schemas.openxmlformats.org/officeDocument/2006/relationships/hyperlink" Target="consultantplus://offline/ref=2CF73072DE92F392E2728F79255CD804AE6C699236467264E79E95AB8BDAE05D708A0862C82F476E72g6L" TargetMode="External"/><Relationship Id="rId19" Type="http://schemas.openxmlformats.org/officeDocument/2006/relationships/hyperlink" Target="consultantplus://offline/ref=0F71593D289BC054202FDB43E6BABAC92EED41A1A11ADDE6136A93F5E84B43079CB2DE5AB40A075DODL" TargetMode="External"/><Relationship Id="rId4" Type="http://schemas.openxmlformats.org/officeDocument/2006/relationships/webSettings" Target="webSettings.xml"/><Relationship Id="rId9" Type="http://schemas.openxmlformats.org/officeDocument/2006/relationships/hyperlink" Target="garantF1://10064072.27" TargetMode="External"/><Relationship Id="rId14" Type="http://schemas.openxmlformats.org/officeDocument/2006/relationships/hyperlink" Target="consultantplus://offline/ref=787DA80F433D2A176D295DA4CC02D7F17314E77299D70479AAFD48BFEC19A857FA20824A6C91F6EBK8Y9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8090</Words>
  <Characters>46117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Zaripova</dc:creator>
  <cp:lastModifiedBy>Marishka</cp:lastModifiedBy>
  <cp:revision>2</cp:revision>
  <dcterms:created xsi:type="dcterms:W3CDTF">2019-02-05T06:34:00Z</dcterms:created>
  <dcterms:modified xsi:type="dcterms:W3CDTF">2019-02-05T06:34:00Z</dcterms:modified>
</cp:coreProperties>
</file>